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A46910" w:rsidRDefault="00365CB9" w:rsidP="00D1753D">
      <w:pPr>
        <w:widowControl/>
        <w:autoSpaceDE/>
        <w:adjustRightInd/>
        <w:ind w:left="5670"/>
        <w:rPr>
          <w:rFonts w:eastAsia="Courier New"/>
          <w:b/>
          <w:bCs/>
          <w:sz w:val="24"/>
          <w:szCs w:val="24"/>
        </w:rPr>
      </w:pPr>
      <w:r>
        <w:rPr>
          <w:rFonts w:eastAsia="Courier New"/>
          <w:b/>
          <w:bCs/>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197.7pt;margin-top:-17.35pt;width:281.7pt;height:60.7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F04DC8" w:rsidRPr="004F7F7E" w:rsidRDefault="00F04DC8" w:rsidP="00F04DC8">
                  <w:pPr>
                    <w:jc w:val="both"/>
                  </w:pPr>
                  <w:r w:rsidRPr="00873C99">
                    <w:t xml:space="preserve">Приложение  к ОПОП по направлению подготовки </w:t>
                  </w:r>
                  <w:r>
                    <w:t>38.03.01</w:t>
                  </w:r>
                  <w:r w:rsidRPr="00520FB6">
                    <w:t xml:space="preserve"> </w:t>
                  </w:r>
                  <w:r>
                    <w:t>Экономика</w:t>
                  </w:r>
                  <w:r w:rsidRPr="00520FB6">
                    <w:t xml:space="preserve"> (уровень бакалавриата), Направленность </w:t>
                  </w:r>
                  <w:r w:rsidRPr="008E6CE8">
                    <w:t>(профиль) программы «</w:t>
                  </w:r>
                  <w:r w:rsidR="00C44E4F">
                    <w:t>Финансы и кредит</w:t>
                  </w:r>
                  <w:r w:rsidRPr="008E6CE8">
                    <w:t xml:space="preserve">», утв. приказом ректора ОмГА </w:t>
                  </w:r>
                  <w:bookmarkStart w:id="0" w:name="_Hlk132615066"/>
                  <w:r w:rsidR="001F7332" w:rsidRPr="00371907">
                    <w:t>27.03.2023 № 51</w:t>
                  </w:r>
                  <w:bookmarkEnd w:id="0"/>
                </w:p>
                <w:p w:rsidR="00F04DC8" w:rsidRPr="00F377E7" w:rsidRDefault="00F04DC8" w:rsidP="00F04DC8"/>
                <w:p w:rsidR="00993392" w:rsidRPr="00641D51" w:rsidRDefault="00993392" w:rsidP="00A769E7">
                  <w:pPr>
                    <w:jc w:val="both"/>
                  </w:pPr>
                </w:p>
              </w:txbxContent>
            </v:textbox>
          </v:shape>
        </w:pict>
      </w: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D1753D" w:rsidRPr="00A46910" w:rsidRDefault="00D1753D" w:rsidP="00D1753D">
      <w:pPr>
        <w:widowControl/>
        <w:autoSpaceDE/>
        <w:adjustRightInd/>
        <w:ind w:left="5670"/>
        <w:rPr>
          <w:rFonts w:eastAsia="Courier New"/>
          <w:b/>
          <w:bCs/>
          <w:sz w:val="24"/>
          <w:szCs w:val="24"/>
        </w:rPr>
      </w:pPr>
    </w:p>
    <w:p w:rsidR="00C94464" w:rsidRPr="00A46910" w:rsidRDefault="00C94464"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Частное учреждение образовательная организация высшего образования</w:t>
      </w:r>
    </w:p>
    <w:p w:rsidR="00D1753D" w:rsidRPr="00A46910" w:rsidRDefault="004C33DF"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w:t>
      </w:r>
      <w:r w:rsidR="00C94464" w:rsidRPr="00A46910">
        <w:rPr>
          <w:rFonts w:eastAsia="Courier New"/>
          <w:noProof/>
          <w:sz w:val="28"/>
          <w:szCs w:val="28"/>
          <w:lang w:bidi="ru-RU"/>
        </w:rPr>
        <w:t>Омская гуманитарная академия</w:t>
      </w:r>
      <w:r w:rsidRPr="00A46910">
        <w:rPr>
          <w:rFonts w:eastAsia="Courier New"/>
          <w:noProof/>
          <w:sz w:val="28"/>
          <w:szCs w:val="28"/>
          <w:lang w:bidi="ru-RU"/>
        </w:rPr>
        <w:t>»</w:t>
      </w:r>
    </w:p>
    <w:p w:rsidR="00C94464" w:rsidRPr="00A46910" w:rsidRDefault="007C277B" w:rsidP="00C94464">
      <w:pPr>
        <w:autoSpaceDE/>
        <w:adjustRightInd/>
        <w:ind w:right="1"/>
        <w:contextualSpacing/>
        <w:jc w:val="center"/>
        <w:rPr>
          <w:rFonts w:eastAsia="Courier New"/>
          <w:noProof/>
          <w:sz w:val="28"/>
          <w:szCs w:val="28"/>
          <w:lang w:bidi="ru-RU"/>
        </w:rPr>
      </w:pPr>
      <w:r w:rsidRPr="00A46910">
        <w:rPr>
          <w:rFonts w:eastAsia="Courier New"/>
          <w:noProof/>
          <w:sz w:val="28"/>
          <w:szCs w:val="28"/>
          <w:lang w:bidi="ru-RU"/>
        </w:rPr>
        <w:t>Кафедра «</w:t>
      </w:r>
      <w:r w:rsidR="00216350">
        <w:rPr>
          <w:rFonts w:eastAsia="Courier New"/>
          <w:noProof/>
          <w:sz w:val="28"/>
          <w:szCs w:val="28"/>
          <w:lang w:bidi="ru-RU"/>
        </w:rPr>
        <w:t>Экономики и управлени</w:t>
      </w:r>
      <w:r w:rsidRPr="00A46910">
        <w:rPr>
          <w:rFonts w:eastAsia="Courier New"/>
          <w:noProof/>
          <w:sz w:val="28"/>
          <w:szCs w:val="28"/>
          <w:lang w:bidi="ru-RU"/>
        </w:rPr>
        <w:t>»</w:t>
      </w:r>
    </w:p>
    <w:p w:rsidR="007C277B" w:rsidRPr="00A46910" w:rsidRDefault="007C277B" w:rsidP="00C94464">
      <w:pPr>
        <w:autoSpaceDE/>
        <w:adjustRightInd/>
        <w:ind w:right="1"/>
        <w:contextualSpacing/>
        <w:jc w:val="center"/>
        <w:rPr>
          <w:rFonts w:eastAsia="Courier New"/>
          <w:noProof/>
          <w:sz w:val="28"/>
          <w:szCs w:val="28"/>
          <w:lang w:bidi="ru-RU"/>
        </w:rPr>
      </w:pPr>
    </w:p>
    <w:p w:rsidR="00C94464" w:rsidRPr="00A46910" w:rsidRDefault="00365CB9" w:rsidP="00C94464">
      <w:pPr>
        <w:autoSpaceDE/>
        <w:adjustRightInd/>
        <w:ind w:right="1"/>
        <w:contextualSpacing/>
        <w:jc w:val="center"/>
        <w:rPr>
          <w:rFonts w:eastAsia="Courier New"/>
          <w:noProof/>
          <w:sz w:val="28"/>
          <w:szCs w:val="28"/>
          <w:lang w:bidi="ru-RU"/>
        </w:rPr>
      </w:pPr>
      <w:r w:rsidRPr="00365CB9">
        <w:rPr>
          <w:rFonts w:eastAsia="Courier New"/>
          <w:b/>
          <w:noProof/>
          <w:sz w:val="24"/>
          <w:szCs w:val="24"/>
        </w:rPr>
        <w:pict>
          <v:shape id="Надпись 2" o:spid="_x0000_s1027" type="#_x0000_t202" style="position:absolute;left:0;text-align:left;margin-left:253.15pt;margin-top:12.1pt;width:187.1pt;height:76.2pt;z-index:251657216;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93392" w:rsidRPr="00C94464" w:rsidRDefault="00993392" w:rsidP="00C94464">
                  <w:pPr>
                    <w:jc w:val="center"/>
                    <w:rPr>
                      <w:sz w:val="24"/>
                      <w:szCs w:val="24"/>
                    </w:rPr>
                  </w:pPr>
                  <w:r w:rsidRPr="00C94464">
                    <w:rPr>
                      <w:sz w:val="24"/>
                      <w:szCs w:val="24"/>
                    </w:rPr>
                    <w:t>УТВЕРЖДАЮ:</w:t>
                  </w:r>
                </w:p>
                <w:p w:rsidR="00993392" w:rsidRPr="00C94464" w:rsidRDefault="00993392" w:rsidP="00C94464">
                  <w:pPr>
                    <w:jc w:val="center"/>
                    <w:rPr>
                      <w:sz w:val="24"/>
                      <w:szCs w:val="24"/>
                    </w:rPr>
                  </w:pPr>
                  <w:r w:rsidRPr="00C94464">
                    <w:rPr>
                      <w:sz w:val="24"/>
                      <w:szCs w:val="24"/>
                    </w:rPr>
                    <w:t>Ректор, д.фил.н., профессор</w:t>
                  </w:r>
                </w:p>
                <w:p w:rsidR="00993392" w:rsidRDefault="00993392" w:rsidP="00C94464">
                  <w:pPr>
                    <w:jc w:val="center"/>
                    <w:rPr>
                      <w:sz w:val="24"/>
                      <w:szCs w:val="24"/>
                    </w:rPr>
                  </w:pPr>
                </w:p>
                <w:p w:rsidR="00993392" w:rsidRPr="00C94464" w:rsidRDefault="00993392" w:rsidP="00C94464">
                  <w:pPr>
                    <w:jc w:val="center"/>
                    <w:rPr>
                      <w:sz w:val="24"/>
                      <w:szCs w:val="24"/>
                    </w:rPr>
                  </w:pPr>
                  <w:r w:rsidRPr="00C94464">
                    <w:rPr>
                      <w:sz w:val="24"/>
                      <w:szCs w:val="24"/>
                    </w:rPr>
                    <w:t>______________А.Э. Еремеев</w:t>
                  </w:r>
                </w:p>
                <w:p w:rsidR="00993392" w:rsidRPr="00C94464" w:rsidRDefault="00993392" w:rsidP="00C94464">
                  <w:pPr>
                    <w:jc w:val="center"/>
                    <w:rPr>
                      <w:sz w:val="24"/>
                      <w:szCs w:val="24"/>
                    </w:rPr>
                  </w:pPr>
                  <w:r>
                    <w:rPr>
                      <w:sz w:val="24"/>
                      <w:szCs w:val="24"/>
                    </w:rPr>
                    <w:t xml:space="preserve">                              </w:t>
                  </w:r>
                  <w:r w:rsidR="001F7332">
                    <w:rPr>
                      <w:sz w:val="24"/>
                      <w:szCs w:val="24"/>
                    </w:rPr>
                    <w:t>27</w:t>
                  </w:r>
                  <w:r w:rsidRPr="00C94464">
                    <w:rPr>
                      <w:sz w:val="24"/>
                      <w:szCs w:val="24"/>
                    </w:rPr>
                    <w:t>.</w:t>
                  </w:r>
                  <w:r>
                    <w:rPr>
                      <w:sz w:val="24"/>
                      <w:szCs w:val="24"/>
                    </w:rPr>
                    <w:t>0</w:t>
                  </w:r>
                  <w:r w:rsidR="00216350">
                    <w:rPr>
                      <w:sz w:val="24"/>
                      <w:szCs w:val="24"/>
                    </w:rPr>
                    <w:t>3</w:t>
                  </w:r>
                  <w:r w:rsidR="001F7332">
                    <w:rPr>
                      <w:sz w:val="24"/>
                      <w:szCs w:val="24"/>
                    </w:rPr>
                    <w:t>.2023</w:t>
                  </w:r>
                  <w:r w:rsidRPr="00C94464">
                    <w:rPr>
                      <w:sz w:val="24"/>
                      <w:szCs w:val="24"/>
                    </w:rPr>
                    <w:t xml:space="preserve"> г.</w:t>
                  </w:r>
                </w:p>
              </w:txbxContent>
            </v:textbox>
          </v:shape>
        </w:pict>
      </w: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C94464" w:rsidRPr="00A46910" w:rsidRDefault="00C94464" w:rsidP="00C94464">
      <w:pPr>
        <w:autoSpaceDE/>
        <w:adjustRightInd/>
        <w:ind w:right="1"/>
        <w:contextualSpacing/>
        <w:jc w:val="center"/>
        <w:rPr>
          <w:rFonts w:eastAsia="Courier New"/>
          <w:b/>
          <w:sz w:val="24"/>
          <w:szCs w:val="24"/>
          <w:lang w:bidi="ru-RU"/>
        </w:rPr>
      </w:pPr>
    </w:p>
    <w:p w:rsidR="00D1753D" w:rsidRPr="00A46910" w:rsidRDefault="00D1753D" w:rsidP="00D1753D">
      <w:pPr>
        <w:widowControl/>
        <w:autoSpaceDE/>
        <w:adjustRightInd/>
        <w:jc w:val="center"/>
        <w:rPr>
          <w:sz w:val="24"/>
          <w:szCs w:val="24"/>
          <w:lang w:eastAsia="en-US"/>
        </w:rPr>
      </w:pPr>
    </w:p>
    <w:p w:rsidR="00C94464" w:rsidRPr="00A46910" w:rsidRDefault="00C94464" w:rsidP="00D1753D">
      <w:pPr>
        <w:widowControl/>
        <w:autoSpaceDE/>
        <w:adjustRightInd/>
        <w:jc w:val="center"/>
        <w:rPr>
          <w:sz w:val="24"/>
          <w:szCs w:val="24"/>
          <w:lang w:eastAsia="en-US"/>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7C277B" w:rsidRPr="00A46910" w:rsidRDefault="007C277B" w:rsidP="00DF1076">
      <w:pPr>
        <w:suppressAutoHyphens/>
        <w:jc w:val="center"/>
        <w:rPr>
          <w:rFonts w:eastAsia="SimSun"/>
          <w:kern w:val="2"/>
          <w:sz w:val="24"/>
          <w:szCs w:val="24"/>
          <w:lang w:eastAsia="hi-IN" w:bidi="hi-IN"/>
        </w:rPr>
      </w:pPr>
    </w:p>
    <w:p w:rsidR="00951F6B" w:rsidRPr="00A46910" w:rsidRDefault="00951F6B" w:rsidP="00DF1076">
      <w:pPr>
        <w:suppressAutoHyphens/>
        <w:jc w:val="center"/>
        <w:rPr>
          <w:rFonts w:eastAsia="SimSun"/>
          <w:kern w:val="2"/>
          <w:sz w:val="24"/>
          <w:szCs w:val="24"/>
          <w:lang w:eastAsia="hi-IN" w:bidi="hi-IN"/>
        </w:rPr>
      </w:pPr>
    </w:p>
    <w:p w:rsidR="00DF1076" w:rsidRPr="00A46910" w:rsidRDefault="00DF1076" w:rsidP="00DF1076">
      <w:pPr>
        <w:suppressAutoHyphens/>
        <w:jc w:val="center"/>
        <w:rPr>
          <w:rFonts w:eastAsia="SimSun"/>
          <w:kern w:val="2"/>
          <w:sz w:val="24"/>
          <w:szCs w:val="24"/>
          <w:lang w:eastAsia="hi-IN" w:bidi="hi-IN"/>
        </w:rPr>
      </w:pPr>
      <w:r w:rsidRPr="00A46910">
        <w:rPr>
          <w:rFonts w:eastAsia="SimSun"/>
          <w:kern w:val="2"/>
          <w:sz w:val="24"/>
          <w:szCs w:val="24"/>
          <w:lang w:eastAsia="hi-IN" w:bidi="hi-IN"/>
        </w:rPr>
        <w:t>РАБОЧАЯ ПРОГРАММА</w:t>
      </w:r>
      <w:r w:rsidR="00C94464" w:rsidRPr="00A46910">
        <w:rPr>
          <w:rFonts w:eastAsia="SimSun"/>
          <w:kern w:val="2"/>
          <w:sz w:val="24"/>
          <w:szCs w:val="24"/>
          <w:lang w:eastAsia="hi-IN" w:bidi="hi-IN"/>
        </w:rPr>
        <w:t xml:space="preserve"> </w:t>
      </w:r>
      <w:r w:rsidRPr="00A46910">
        <w:rPr>
          <w:rFonts w:eastAsia="SimSun"/>
          <w:kern w:val="2"/>
          <w:sz w:val="24"/>
          <w:szCs w:val="24"/>
          <w:lang w:eastAsia="hi-IN" w:bidi="hi-IN"/>
        </w:rPr>
        <w:t>ДИСЦИПЛИНЫ</w:t>
      </w:r>
    </w:p>
    <w:p w:rsidR="007F4B97" w:rsidRPr="00A46910" w:rsidRDefault="007F4B97" w:rsidP="007F4B97">
      <w:pPr>
        <w:widowControl/>
        <w:tabs>
          <w:tab w:val="left" w:pos="708"/>
        </w:tabs>
        <w:autoSpaceDE/>
        <w:adjustRightInd/>
        <w:jc w:val="center"/>
        <w:rPr>
          <w:b/>
          <w:sz w:val="24"/>
          <w:szCs w:val="24"/>
        </w:rPr>
      </w:pPr>
    </w:p>
    <w:p w:rsidR="007A7E7B" w:rsidRPr="00A46910" w:rsidRDefault="001F7904" w:rsidP="007F4B97">
      <w:pPr>
        <w:widowControl/>
        <w:suppressAutoHyphens/>
        <w:autoSpaceDE/>
        <w:adjustRightInd/>
        <w:jc w:val="center"/>
        <w:rPr>
          <w:b/>
          <w:bCs/>
          <w:caps/>
          <w:sz w:val="32"/>
          <w:szCs w:val="32"/>
        </w:rPr>
      </w:pPr>
      <w:r w:rsidRPr="00A46910">
        <w:rPr>
          <w:b/>
          <w:bCs/>
          <w:caps/>
          <w:sz w:val="32"/>
          <w:szCs w:val="32"/>
        </w:rPr>
        <w:t>Налоги и налогообложение</w:t>
      </w:r>
    </w:p>
    <w:p w:rsidR="007F4B97" w:rsidRPr="00A46910" w:rsidRDefault="00E81007" w:rsidP="007F4B97">
      <w:pPr>
        <w:widowControl/>
        <w:suppressAutoHyphens/>
        <w:autoSpaceDE/>
        <w:adjustRightInd/>
        <w:jc w:val="center"/>
        <w:rPr>
          <w:b/>
          <w:bCs/>
          <w:sz w:val="24"/>
          <w:szCs w:val="24"/>
        </w:rPr>
      </w:pPr>
      <w:r w:rsidRPr="00A46910">
        <w:rPr>
          <w:bCs/>
          <w:sz w:val="24"/>
          <w:szCs w:val="24"/>
        </w:rPr>
        <w:t>Б1.Б.</w:t>
      </w:r>
      <w:r w:rsidR="00232A40" w:rsidRPr="00A46910">
        <w:rPr>
          <w:bCs/>
          <w:sz w:val="24"/>
          <w:szCs w:val="24"/>
        </w:rPr>
        <w:t>30</w:t>
      </w:r>
    </w:p>
    <w:p w:rsidR="005669CB" w:rsidRPr="00A46910" w:rsidRDefault="005669CB" w:rsidP="005669CB">
      <w:pPr>
        <w:widowControl/>
        <w:autoSpaceDN/>
        <w:jc w:val="center"/>
        <w:rPr>
          <w:rFonts w:eastAsia="Calibri"/>
          <w:b/>
          <w:bCs/>
          <w:sz w:val="24"/>
          <w:szCs w:val="24"/>
          <w:lang w:eastAsia="en-US"/>
        </w:rPr>
      </w:pP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 xml:space="preserve">по основной профессиональной образовательной программе высшего образования – </w:t>
      </w:r>
    </w:p>
    <w:p w:rsidR="00F04DC8" w:rsidRPr="00A46910" w:rsidRDefault="00F04DC8" w:rsidP="00F04DC8">
      <w:pPr>
        <w:autoSpaceDE/>
        <w:autoSpaceDN/>
        <w:adjustRightInd/>
        <w:ind w:right="1"/>
        <w:contextualSpacing/>
        <w:jc w:val="center"/>
        <w:rPr>
          <w:rFonts w:eastAsia="Courier New"/>
          <w:sz w:val="24"/>
          <w:szCs w:val="24"/>
          <w:lang w:bidi="ru-RU"/>
        </w:rPr>
      </w:pPr>
      <w:r w:rsidRPr="00A46910">
        <w:rPr>
          <w:rFonts w:eastAsia="Courier New"/>
          <w:sz w:val="24"/>
          <w:szCs w:val="24"/>
          <w:lang w:bidi="ru-RU"/>
        </w:rPr>
        <w:t>программе бакалавриата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(программа академического бакалавриата)</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sz w:val="24"/>
          <w:szCs w:val="24"/>
        </w:rPr>
      </w:pPr>
      <w:r w:rsidRPr="00A46910">
        <w:rPr>
          <w:rFonts w:eastAsia="Courier New"/>
          <w:sz w:val="24"/>
          <w:szCs w:val="24"/>
          <w:lang w:bidi="ru-RU"/>
        </w:rPr>
        <w:t xml:space="preserve">Направление подготовки </w:t>
      </w:r>
      <w:r w:rsidRPr="00A46910">
        <w:rPr>
          <w:b/>
          <w:sz w:val="24"/>
          <w:szCs w:val="24"/>
        </w:rPr>
        <w:t>38.03.01 Экономика</w:t>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(уровень бакалавриата)</w:t>
      </w:r>
      <w:r w:rsidRPr="00A46910">
        <w:rPr>
          <w:rFonts w:eastAsia="Courier New"/>
          <w:sz w:val="24"/>
          <w:szCs w:val="24"/>
          <w:lang w:bidi="ru-RU"/>
        </w:rPr>
        <w:cr/>
      </w:r>
    </w:p>
    <w:p w:rsidR="00F04DC8" w:rsidRPr="00A46910" w:rsidRDefault="00F04DC8" w:rsidP="00F04DC8">
      <w:pPr>
        <w:widowControl/>
        <w:suppressAutoHyphens/>
        <w:autoSpaceDE/>
        <w:adjustRightInd/>
        <w:jc w:val="center"/>
        <w:rPr>
          <w:rFonts w:eastAsia="Courier New"/>
          <w:sz w:val="24"/>
          <w:szCs w:val="24"/>
          <w:lang w:bidi="ru-RU"/>
        </w:rPr>
      </w:pPr>
      <w:r w:rsidRPr="00A46910">
        <w:rPr>
          <w:rFonts w:eastAsia="Courier New"/>
          <w:sz w:val="24"/>
          <w:szCs w:val="24"/>
          <w:lang w:bidi="ru-RU"/>
        </w:rPr>
        <w:t xml:space="preserve">Направленность (профиль) программы </w:t>
      </w:r>
      <w:r w:rsidRPr="00A46910">
        <w:rPr>
          <w:rFonts w:eastAsia="Courier New"/>
          <w:b/>
          <w:sz w:val="24"/>
          <w:szCs w:val="24"/>
          <w:lang w:bidi="ru-RU"/>
        </w:rPr>
        <w:t>«</w:t>
      </w:r>
      <w:r w:rsidR="00C44E4F">
        <w:rPr>
          <w:rFonts w:eastAsia="Courier New"/>
          <w:b/>
          <w:sz w:val="24"/>
          <w:szCs w:val="24"/>
          <w:lang w:bidi="ru-RU"/>
        </w:rPr>
        <w:t>Финансы и кредит</w:t>
      </w:r>
      <w:r w:rsidRPr="00A46910">
        <w:rPr>
          <w:rFonts w:eastAsia="Courier New"/>
          <w:b/>
          <w:sz w:val="24"/>
          <w:szCs w:val="24"/>
          <w:lang w:bidi="ru-RU"/>
        </w:rPr>
        <w:t>»</w:t>
      </w:r>
    </w:p>
    <w:p w:rsidR="00F04DC8" w:rsidRPr="00A46910" w:rsidRDefault="00F04DC8" w:rsidP="00F04DC8">
      <w:pPr>
        <w:widowControl/>
        <w:suppressAutoHyphens/>
        <w:autoSpaceDE/>
        <w:adjustRightInd/>
        <w:jc w:val="center"/>
        <w:rPr>
          <w:rFonts w:eastAsia="Courier New"/>
          <w:sz w:val="24"/>
          <w:szCs w:val="24"/>
          <w:lang w:bidi="ru-RU"/>
        </w:rPr>
      </w:pPr>
    </w:p>
    <w:p w:rsidR="00F04DC8" w:rsidRPr="00A46910" w:rsidRDefault="00F04DC8" w:rsidP="00F04DC8">
      <w:pPr>
        <w:widowControl/>
        <w:suppressAutoHyphens/>
        <w:autoSpaceDE/>
        <w:adjustRightInd/>
        <w:jc w:val="center"/>
        <w:rPr>
          <w:rFonts w:eastAsia="Courier New"/>
          <w:b/>
          <w:sz w:val="24"/>
          <w:szCs w:val="24"/>
          <w:lang w:bidi="ru-RU"/>
        </w:rPr>
      </w:pPr>
    </w:p>
    <w:p w:rsidR="00F04DC8" w:rsidRPr="00A46910" w:rsidRDefault="00F04DC8" w:rsidP="00F04DC8">
      <w:pPr>
        <w:widowControl/>
        <w:autoSpaceDE/>
        <w:autoSpaceDN/>
        <w:adjustRightInd/>
        <w:jc w:val="center"/>
        <w:rPr>
          <w:sz w:val="24"/>
          <w:szCs w:val="24"/>
        </w:rPr>
      </w:pPr>
      <w:r w:rsidRPr="00A4691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A46910">
        <w:rPr>
          <w:sz w:val="24"/>
          <w:szCs w:val="24"/>
        </w:rPr>
        <w:t xml:space="preserve">; педагогическая; учетная; расчетно-финансовая. </w:t>
      </w:r>
    </w:p>
    <w:p w:rsidR="00F04DC8" w:rsidRPr="00A46910" w:rsidRDefault="00F04DC8" w:rsidP="00F04DC8">
      <w:pPr>
        <w:widowControl/>
        <w:autoSpaceDE/>
        <w:autoSpaceDN/>
        <w:adjustRightInd/>
        <w:jc w:val="center"/>
        <w:rPr>
          <w:rFonts w:eastAsia="SimSun"/>
          <w:b/>
          <w:kern w:val="2"/>
          <w:sz w:val="24"/>
          <w:szCs w:val="24"/>
          <w:lang w:eastAsia="hi-IN" w:bidi="hi-IN"/>
        </w:rPr>
      </w:pPr>
    </w:p>
    <w:p w:rsidR="00F04DC8" w:rsidRPr="00A46910" w:rsidRDefault="00F04DC8" w:rsidP="00F04DC8">
      <w:pPr>
        <w:widowControl/>
        <w:autoSpaceDE/>
        <w:autoSpaceDN/>
        <w:adjustRightInd/>
        <w:jc w:val="center"/>
        <w:rPr>
          <w:sz w:val="24"/>
          <w:szCs w:val="24"/>
        </w:rPr>
      </w:pPr>
      <w:r w:rsidRPr="00A46910">
        <w:rPr>
          <w:rFonts w:eastAsia="SimSun"/>
          <w:b/>
          <w:kern w:val="2"/>
          <w:sz w:val="24"/>
          <w:szCs w:val="24"/>
          <w:lang w:eastAsia="hi-IN" w:bidi="hi-IN"/>
        </w:rPr>
        <w:t>Для обучающихся:</w:t>
      </w:r>
    </w:p>
    <w:p w:rsidR="001F7332" w:rsidRPr="00E72370" w:rsidRDefault="001F7332" w:rsidP="001F7332">
      <w:pPr>
        <w:suppressAutoHyphens/>
        <w:spacing w:line="276" w:lineRule="auto"/>
        <w:jc w:val="center"/>
        <w:rPr>
          <w:rFonts w:eastAsia="SimSun"/>
          <w:kern w:val="2"/>
          <w:sz w:val="24"/>
          <w:szCs w:val="24"/>
          <w:lang w:eastAsia="hi-IN" w:bidi="hi-IN"/>
        </w:rPr>
      </w:pPr>
      <w:r w:rsidRPr="00E72370">
        <w:rPr>
          <w:rFonts w:eastAsia="SimSun"/>
          <w:kern w:val="2"/>
          <w:sz w:val="24"/>
          <w:szCs w:val="24"/>
          <w:lang w:eastAsia="hi-IN" w:bidi="hi-IN"/>
        </w:rPr>
        <w:t>очной формы обучения 2020 года набора соответственно</w:t>
      </w:r>
    </w:p>
    <w:p w:rsidR="001F7332" w:rsidRPr="00371907" w:rsidRDefault="001F7332" w:rsidP="001F7332">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AD090B">
        <w:rPr>
          <w:rFonts w:eastAsia="SimSun"/>
          <w:kern w:val="2"/>
          <w:sz w:val="24"/>
          <w:szCs w:val="24"/>
          <w:lang w:eastAsia="hi-IN" w:bidi="hi-IN"/>
        </w:rPr>
        <w:t>2020/2021</w:t>
      </w:r>
      <w:r w:rsidR="00AD090B"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F04DC8" w:rsidRDefault="00F04DC8" w:rsidP="00F04DC8">
      <w:pPr>
        <w:widowControl/>
        <w:suppressAutoHyphens/>
        <w:autoSpaceDE/>
        <w:adjustRightInd/>
        <w:rPr>
          <w:rFonts w:eastAsia="SimSun"/>
          <w:b/>
          <w:kern w:val="2"/>
          <w:sz w:val="24"/>
          <w:szCs w:val="24"/>
          <w:lang w:eastAsia="hi-IN" w:bidi="hi-IN"/>
        </w:rPr>
      </w:pPr>
    </w:p>
    <w:p w:rsidR="00216350" w:rsidRDefault="00216350" w:rsidP="00F04DC8">
      <w:pPr>
        <w:widowControl/>
        <w:suppressAutoHyphens/>
        <w:autoSpaceDE/>
        <w:adjustRightInd/>
        <w:rPr>
          <w:rFonts w:eastAsia="SimSun"/>
          <w:b/>
          <w:kern w:val="2"/>
          <w:sz w:val="24"/>
          <w:szCs w:val="24"/>
          <w:lang w:eastAsia="hi-IN" w:bidi="hi-IN"/>
        </w:rPr>
      </w:pPr>
    </w:p>
    <w:p w:rsidR="00216350" w:rsidRPr="00A46910" w:rsidRDefault="00216350" w:rsidP="00F04DC8">
      <w:pPr>
        <w:widowControl/>
        <w:suppressAutoHyphens/>
        <w:autoSpaceDE/>
        <w:adjustRightInd/>
        <w:rPr>
          <w:rFonts w:eastAsia="SimSun"/>
          <w:b/>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jc w:val="center"/>
        <w:rPr>
          <w:rFonts w:eastAsia="SimSun"/>
          <w:kern w:val="2"/>
          <w:sz w:val="24"/>
          <w:szCs w:val="24"/>
          <w:lang w:eastAsia="hi-IN" w:bidi="hi-IN"/>
        </w:rPr>
      </w:pPr>
    </w:p>
    <w:p w:rsidR="00F04DC8" w:rsidRPr="00A46910" w:rsidRDefault="00F04DC8" w:rsidP="00F04DC8">
      <w:pPr>
        <w:suppressAutoHyphens/>
        <w:contextualSpacing/>
        <w:rPr>
          <w:rFonts w:eastAsia="SimSun"/>
          <w:kern w:val="2"/>
          <w:sz w:val="24"/>
          <w:szCs w:val="24"/>
          <w:lang w:eastAsia="hi-IN" w:bidi="hi-IN"/>
        </w:rPr>
      </w:pPr>
    </w:p>
    <w:p w:rsidR="00F04DC8" w:rsidRPr="00A46910" w:rsidRDefault="00F04DC8" w:rsidP="00F04DC8">
      <w:pPr>
        <w:suppressAutoHyphens/>
        <w:contextualSpacing/>
        <w:rPr>
          <w:sz w:val="24"/>
          <w:szCs w:val="24"/>
        </w:rPr>
      </w:pPr>
      <w:r w:rsidRPr="00A46910">
        <w:rPr>
          <w:rFonts w:eastAsia="SimSun"/>
          <w:kern w:val="2"/>
          <w:sz w:val="24"/>
          <w:szCs w:val="24"/>
          <w:lang w:eastAsia="hi-IN" w:bidi="hi-IN"/>
        </w:rPr>
        <w:t xml:space="preserve">                                                               </w:t>
      </w:r>
      <w:r w:rsidR="001F7332">
        <w:rPr>
          <w:sz w:val="24"/>
          <w:szCs w:val="24"/>
        </w:rPr>
        <w:t>Омск 2023</w:t>
      </w:r>
    </w:p>
    <w:p w:rsidR="00216350" w:rsidRPr="003410A4" w:rsidRDefault="007C277B" w:rsidP="00216350">
      <w:pPr>
        <w:tabs>
          <w:tab w:val="left" w:pos="0"/>
          <w:tab w:val="left" w:pos="2495"/>
        </w:tabs>
        <w:spacing w:after="200"/>
        <w:rPr>
          <w:sz w:val="28"/>
          <w:szCs w:val="28"/>
        </w:rPr>
      </w:pPr>
      <w:r w:rsidRPr="00A46910">
        <w:rPr>
          <w:sz w:val="24"/>
          <w:szCs w:val="24"/>
        </w:rPr>
        <w:br w:type="page"/>
      </w:r>
      <w:r w:rsidR="00216350" w:rsidRPr="003410A4">
        <w:rPr>
          <w:sz w:val="28"/>
          <w:szCs w:val="28"/>
        </w:rPr>
        <w:lastRenderedPageBreak/>
        <w:t>Составитель:</w:t>
      </w:r>
      <w:r w:rsidR="00216350">
        <w:rPr>
          <w:sz w:val="28"/>
          <w:szCs w:val="28"/>
        </w:rPr>
        <w:tab/>
      </w:r>
    </w:p>
    <w:p w:rsidR="00216350" w:rsidRPr="003410A4" w:rsidRDefault="00216350" w:rsidP="00216350">
      <w:pPr>
        <w:tabs>
          <w:tab w:val="left" w:pos="0"/>
        </w:tabs>
        <w:spacing w:after="200"/>
        <w:rPr>
          <w:sz w:val="28"/>
          <w:szCs w:val="28"/>
        </w:rPr>
      </w:pPr>
      <w:r w:rsidRPr="003410A4">
        <w:rPr>
          <w:sz w:val="28"/>
          <w:szCs w:val="28"/>
        </w:rPr>
        <w:t xml:space="preserve">Доцент кафедры экономика и управление </w:t>
      </w:r>
    </w:p>
    <w:p w:rsidR="00216350" w:rsidRPr="003410A4" w:rsidRDefault="00216350" w:rsidP="00216350">
      <w:pPr>
        <w:tabs>
          <w:tab w:val="left" w:pos="0"/>
        </w:tabs>
        <w:spacing w:after="200"/>
        <w:rPr>
          <w:sz w:val="28"/>
          <w:szCs w:val="28"/>
        </w:rPr>
      </w:pPr>
      <w:r w:rsidRPr="003410A4">
        <w:rPr>
          <w:sz w:val="28"/>
          <w:szCs w:val="28"/>
        </w:rPr>
        <w:t xml:space="preserve">к.э.н., доцент                                                          / </w:t>
      </w:r>
      <w:r>
        <w:rPr>
          <w:sz w:val="28"/>
          <w:szCs w:val="28"/>
        </w:rPr>
        <w:t>Е.А. Касюк</w:t>
      </w:r>
      <w:r w:rsidRPr="003410A4">
        <w:rPr>
          <w:sz w:val="28"/>
          <w:szCs w:val="28"/>
        </w:rPr>
        <w:t xml:space="preserve">/    </w:t>
      </w:r>
    </w:p>
    <w:p w:rsidR="00216350" w:rsidRPr="003410A4" w:rsidRDefault="00216350" w:rsidP="00216350">
      <w:pPr>
        <w:tabs>
          <w:tab w:val="left" w:pos="0"/>
        </w:tabs>
        <w:spacing w:after="200"/>
        <w:rPr>
          <w:sz w:val="28"/>
          <w:szCs w:val="28"/>
        </w:rPr>
      </w:pPr>
      <w:r w:rsidRPr="003410A4">
        <w:rPr>
          <w:sz w:val="28"/>
          <w:szCs w:val="28"/>
        </w:rPr>
        <w:t xml:space="preserve">Рекомендованы решением кафедры экономики и управления </w:t>
      </w:r>
    </w:p>
    <w:p w:rsidR="00216350" w:rsidRPr="003410A4" w:rsidRDefault="00216350" w:rsidP="00216350">
      <w:pPr>
        <w:tabs>
          <w:tab w:val="left" w:pos="0"/>
          <w:tab w:val="left" w:pos="5446"/>
        </w:tabs>
        <w:spacing w:after="200"/>
        <w:rPr>
          <w:sz w:val="28"/>
          <w:szCs w:val="28"/>
        </w:rPr>
      </w:pPr>
      <w:r>
        <w:rPr>
          <w:sz w:val="28"/>
          <w:szCs w:val="28"/>
        </w:rPr>
        <w:t>П</w:t>
      </w:r>
      <w:r w:rsidR="001F7332">
        <w:rPr>
          <w:sz w:val="28"/>
          <w:szCs w:val="28"/>
        </w:rPr>
        <w:t>ротокол  № 8  от  «24»  марта  2023</w:t>
      </w:r>
      <w:r w:rsidRPr="003410A4">
        <w:rPr>
          <w:sz w:val="28"/>
          <w:szCs w:val="28"/>
        </w:rPr>
        <w:t xml:space="preserve"> г</w:t>
      </w:r>
      <w:r w:rsidRPr="003410A4">
        <w:rPr>
          <w:sz w:val="28"/>
          <w:szCs w:val="28"/>
        </w:rPr>
        <w:tab/>
      </w:r>
      <w:r>
        <w:rPr>
          <w:sz w:val="28"/>
          <w:szCs w:val="28"/>
        </w:rPr>
        <w:tab/>
      </w:r>
    </w:p>
    <w:p w:rsidR="00216350" w:rsidRPr="003410A4" w:rsidRDefault="00216350" w:rsidP="00216350">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w:t>
      </w:r>
      <w:r w:rsidR="001F7332">
        <w:rPr>
          <w:spacing w:val="-3"/>
          <w:sz w:val="28"/>
          <w:szCs w:val="28"/>
          <w:lang w:eastAsia="en-US"/>
        </w:rPr>
        <w:t>О.В Сергиенко</w:t>
      </w:r>
      <w:r w:rsidRPr="003410A4">
        <w:rPr>
          <w:sz w:val="28"/>
          <w:szCs w:val="28"/>
        </w:rPr>
        <w:t xml:space="preserve">/ </w:t>
      </w:r>
    </w:p>
    <w:p w:rsidR="00DF1076" w:rsidRPr="00A46910" w:rsidRDefault="00F04DC8" w:rsidP="00216350">
      <w:pPr>
        <w:widowControl/>
        <w:autoSpaceDE/>
        <w:autoSpaceDN/>
        <w:adjustRightInd/>
        <w:jc w:val="both"/>
        <w:rPr>
          <w:rFonts w:eastAsia="SimSun"/>
          <w:b/>
          <w:kern w:val="2"/>
          <w:sz w:val="24"/>
          <w:szCs w:val="24"/>
          <w:lang w:eastAsia="hi-IN" w:bidi="hi-IN"/>
        </w:rPr>
      </w:pPr>
      <w:r w:rsidRPr="00A46910">
        <w:rPr>
          <w:spacing w:val="-3"/>
          <w:sz w:val="24"/>
          <w:szCs w:val="24"/>
          <w:lang w:eastAsia="en-US"/>
        </w:rPr>
        <w:br w:type="page"/>
      </w:r>
      <w:r w:rsidR="00DF1076" w:rsidRPr="00A46910">
        <w:rPr>
          <w:rFonts w:eastAsia="SimSun"/>
          <w:b/>
          <w:kern w:val="2"/>
          <w:sz w:val="24"/>
          <w:szCs w:val="24"/>
          <w:lang w:eastAsia="hi-IN" w:bidi="hi-IN"/>
        </w:rPr>
        <w:lastRenderedPageBreak/>
        <w:t>СОДЕРЖАНИЕ</w:t>
      </w:r>
    </w:p>
    <w:p w:rsidR="00DF1076" w:rsidRPr="00A46910" w:rsidRDefault="00DF1076" w:rsidP="00DF1076">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Наименован</w:t>
            </w:r>
            <w:r w:rsidR="004A68C9" w:rsidRPr="00A46910">
              <w:rPr>
                <w:sz w:val="24"/>
                <w:szCs w:val="24"/>
              </w:rPr>
              <w:t>ие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2</w:t>
            </w:r>
          </w:p>
        </w:tc>
        <w:tc>
          <w:tcPr>
            <w:tcW w:w="8080" w:type="dxa"/>
            <w:hideMark/>
          </w:tcPr>
          <w:p w:rsidR="005C20F0" w:rsidRPr="00A46910" w:rsidRDefault="005C20F0" w:rsidP="00330957">
            <w:pPr>
              <w:jc w:val="both"/>
              <w:rPr>
                <w:sz w:val="24"/>
                <w:szCs w:val="24"/>
              </w:rPr>
            </w:pPr>
            <w:r w:rsidRPr="00A4691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3</w:t>
            </w:r>
          </w:p>
        </w:tc>
        <w:tc>
          <w:tcPr>
            <w:tcW w:w="8080" w:type="dxa"/>
            <w:hideMark/>
          </w:tcPr>
          <w:p w:rsidR="005C20F0" w:rsidRPr="00A46910" w:rsidRDefault="005C20F0" w:rsidP="00330957">
            <w:pPr>
              <w:jc w:val="both"/>
              <w:rPr>
                <w:sz w:val="24"/>
                <w:szCs w:val="24"/>
              </w:rPr>
            </w:pPr>
            <w:r w:rsidRPr="00A46910">
              <w:rPr>
                <w:sz w:val="24"/>
                <w:szCs w:val="24"/>
              </w:rPr>
              <w:t>Указание места дисциплины в структуре образовательной программы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4</w:t>
            </w:r>
          </w:p>
        </w:tc>
        <w:tc>
          <w:tcPr>
            <w:tcW w:w="8080" w:type="dxa"/>
            <w:hideMark/>
          </w:tcPr>
          <w:p w:rsidR="005C20F0" w:rsidRPr="00A46910" w:rsidRDefault="005C20F0" w:rsidP="00330957">
            <w:pPr>
              <w:jc w:val="both"/>
              <w:rPr>
                <w:spacing w:val="4"/>
                <w:sz w:val="24"/>
                <w:szCs w:val="24"/>
              </w:rPr>
            </w:pPr>
            <w:r w:rsidRPr="00A4691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5</w:t>
            </w:r>
          </w:p>
        </w:tc>
        <w:tc>
          <w:tcPr>
            <w:tcW w:w="8080" w:type="dxa"/>
            <w:hideMark/>
          </w:tcPr>
          <w:p w:rsidR="005C20F0" w:rsidRPr="00A46910" w:rsidRDefault="005C20F0" w:rsidP="00330957">
            <w:pPr>
              <w:jc w:val="both"/>
              <w:rPr>
                <w:sz w:val="24"/>
                <w:szCs w:val="24"/>
              </w:rPr>
            </w:pPr>
            <w:r w:rsidRPr="00A4691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330957">
            <w:pPr>
              <w:jc w:val="center"/>
              <w:rPr>
                <w:sz w:val="24"/>
                <w:szCs w:val="24"/>
              </w:rPr>
            </w:pPr>
            <w:r w:rsidRPr="00A46910">
              <w:rPr>
                <w:sz w:val="24"/>
                <w:szCs w:val="24"/>
              </w:rPr>
              <w:t>6</w:t>
            </w:r>
          </w:p>
        </w:tc>
        <w:tc>
          <w:tcPr>
            <w:tcW w:w="8080" w:type="dxa"/>
            <w:hideMark/>
          </w:tcPr>
          <w:p w:rsidR="005C20F0" w:rsidRPr="00A46910" w:rsidRDefault="005C20F0" w:rsidP="00330957">
            <w:pPr>
              <w:jc w:val="both"/>
              <w:rPr>
                <w:sz w:val="24"/>
                <w:szCs w:val="24"/>
              </w:rPr>
            </w:pPr>
            <w:r w:rsidRPr="00A46910">
              <w:rPr>
                <w:sz w:val="24"/>
                <w:szCs w:val="24"/>
              </w:rPr>
              <w:t xml:space="preserve">Перечень учебно-методического обеспечения </w:t>
            </w:r>
            <w:r w:rsidR="001A6533" w:rsidRPr="00A46910">
              <w:rPr>
                <w:sz w:val="24"/>
                <w:szCs w:val="24"/>
              </w:rPr>
              <w:t xml:space="preserve">для </w:t>
            </w:r>
            <w:r w:rsidRPr="00A46910">
              <w:rPr>
                <w:sz w:val="24"/>
                <w:szCs w:val="24"/>
              </w:rPr>
              <w:t>самостоятельной р</w:t>
            </w:r>
            <w:r w:rsidR="004A68C9" w:rsidRPr="00A46910">
              <w:rPr>
                <w:sz w:val="24"/>
                <w:szCs w:val="24"/>
              </w:rPr>
              <w:t>аботы обучающихся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7</w:t>
            </w:r>
          </w:p>
        </w:tc>
        <w:tc>
          <w:tcPr>
            <w:tcW w:w="8080" w:type="dxa"/>
            <w:hideMark/>
          </w:tcPr>
          <w:p w:rsidR="005C20F0" w:rsidRPr="00A46910" w:rsidRDefault="005C20F0" w:rsidP="00330957">
            <w:pPr>
              <w:jc w:val="both"/>
              <w:rPr>
                <w:sz w:val="24"/>
                <w:szCs w:val="24"/>
              </w:rPr>
            </w:pPr>
            <w:r w:rsidRPr="00A4691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8</w:t>
            </w:r>
          </w:p>
        </w:tc>
        <w:tc>
          <w:tcPr>
            <w:tcW w:w="8080" w:type="dxa"/>
            <w:hideMark/>
          </w:tcPr>
          <w:p w:rsidR="005C20F0" w:rsidRPr="00A46910" w:rsidRDefault="005C20F0" w:rsidP="00330957">
            <w:pPr>
              <w:jc w:val="both"/>
              <w:rPr>
                <w:sz w:val="24"/>
                <w:szCs w:val="24"/>
              </w:rPr>
            </w:pPr>
            <w:r w:rsidRPr="00A4691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F04DC8" w:rsidP="00330957">
            <w:pPr>
              <w:jc w:val="center"/>
              <w:rPr>
                <w:sz w:val="24"/>
                <w:szCs w:val="24"/>
              </w:rPr>
            </w:pPr>
            <w:r w:rsidRPr="00A46910">
              <w:rPr>
                <w:sz w:val="24"/>
                <w:szCs w:val="24"/>
              </w:rPr>
              <w:t>9</w:t>
            </w:r>
          </w:p>
        </w:tc>
        <w:tc>
          <w:tcPr>
            <w:tcW w:w="8080" w:type="dxa"/>
            <w:hideMark/>
          </w:tcPr>
          <w:p w:rsidR="005C20F0" w:rsidRPr="00A46910" w:rsidRDefault="005C20F0" w:rsidP="00330957">
            <w:pPr>
              <w:jc w:val="both"/>
              <w:rPr>
                <w:sz w:val="24"/>
                <w:szCs w:val="24"/>
              </w:rPr>
            </w:pPr>
            <w:r w:rsidRPr="00A46910">
              <w:rPr>
                <w:sz w:val="24"/>
                <w:szCs w:val="24"/>
              </w:rPr>
              <w:t>Методические указания для обу</w:t>
            </w:r>
            <w:r w:rsidR="004A68C9" w:rsidRPr="00A46910">
              <w:rPr>
                <w:sz w:val="24"/>
                <w:szCs w:val="24"/>
              </w:rPr>
              <w:t>чающихся по освоению дисциплины</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0</w:t>
            </w:r>
          </w:p>
        </w:tc>
        <w:tc>
          <w:tcPr>
            <w:tcW w:w="8080" w:type="dxa"/>
            <w:hideMark/>
          </w:tcPr>
          <w:p w:rsidR="005C20F0" w:rsidRPr="00A46910" w:rsidRDefault="005C20F0" w:rsidP="00330957">
            <w:pPr>
              <w:jc w:val="both"/>
              <w:rPr>
                <w:sz w:val="24"/>
                <w:szCs w:val="24"/>
              </w:rPr>
            </w:pPr>
            <w:r w:rsidRPr="00A4691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r w:rsidR="005C20F0" w:rsidRPr="00A46910" w:rsidTr="00330957">
        <w:tc>
          <w:tcPr>
            <w:tcW w:w="562" w:type="dxa"/>
            <w:hideMark/>
          </w:tcPr>
          <w:p w:rsidR="005C20F0" w:rsidRPr="00A46910" w:rsidRDefault="005C20F0" w:rsidP="00F04DC8">
            <w:pPr>
              <w:jc w:val="center"/>
              <w:rPr>
                <w:sz w:val="24"/>
                <w:szCs w:val="24"/>
              </w:rPr>
            </w:pPr>
            <w:r w:rsidRPr="00A46910">
              <w:rPr>
                <w:sz w:val="24"/>
                <w:szCs w:val="24"/>
              </w:rPr>
              <w:t>1</w:t>
            </w:r>
            <w:r w:rsidR="00F04DC8" w:rsidRPr="00A46910">
              <w:rPr>
                <w:sz w:val="24"/>
                <w:szCs w:val="24"/>
              </w:rPr>
              <w:t>1</w:t>
            </w:r>
          </w:p>
        </w:tc>
        <w:tc>
          <w:tcPr>
            <w:tcW w:w="8080" w:type="dxa"/>
            <w:hideMark/>
          </w:tcPr>
          <w:p w:rsidR="005C20F0" w:rsidRPr="00A46910" w:rsidRDefault="005C20F0" w:rsidP="00330957">
            <w:pPr>
              <w:jc w:val="both"/>
              <w:rPr>
                <w:sz w:val="24"/>
                <w:szCs w:val="24"/>
              </w:rPr>
            </w:pPr>
            <w:r w:rsidRPr="00A4691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A46910" w:rsidRDefault="005C20F0" w:rsidP="00330957">
            <w:pPr>
              <w:jc w:val="center"/>
              <w:rPr>
                <w:sz w:val="24"/>
                <w:szCs w:val="24"/>
              </w:rPr>
            </w:pPr>
          </w:p>
        </w:tc>
        <w:tc>
          <w:tcPr>
            <w:tcW w:w="703" w:type="dxa"/>
          </w:tcPr>
          <w:p w:rsidR="005C20F0" w:rsidRPr="00A46910" w:rsidRDefault="005C20F0" w:rsidP="00330957">
            <w:pPr>
              <w:jc w:val="center"/>
              <w:rPr>
                <w:sz w:val="24"/>
                <w:szCs w:val="24"/>
              </w:rPr>
            </w:pPr>
          </w:p>
        </w:tc>
      </w:tr>
    </w:tbl>
    <w:p w:rsidR="001A6533" w:rsidRPr="00A46910" w:rsidRDefault="001A6533" w:rsidP="00DF1076">
      <w:pPr>
        <w:spacing w:after="160" w:line="256" w:lineRule="auto"/>
        <w:rPr>
          <w:b/>
          <w:sz w:val="24"/>
          <w:szCs w:val="24"/>
        </w:rPr>
      </w:pPr>
    </w:p>
    <w:p w:rsidR="00F04DC8" w:rsidRPr="00216350" w:rsidRDefault="00DF1076" w:rsidP="00F04DC8">
      <w:pPr>
        <w:widowControl/>
        <w:autoSpaceDE/>
        <w:autoSpaceDN/>
        <w:adjustRightInd/>
        <w:jc w:val="both"/>
        <w:rPr>
          <w:b/>
          <w:i/>
          <w:spacing w:val="-3"/>
          <w:sz w:val="24"/>
          <w:szCs w:val="24"/>
          <w:lang w:eastAsia="en-US"/>
        </w:rPr>
      </w:pPr>
      <w:r w:rsidRPr="00A46910">
        <w:rPr>
          <w:b/>
          <w:sz w:val="24"/>
          <w:szCs w:val="24"/>
        </w:rPr>
        <w:br w:type="page"/>
      </w:r>
      <w:r w:rsidR="00F04DC8" w:rsidRPr="00216350">
        <w:rPr>
          <w:b/>
          <w:i/>
          <w:spacing w:val="-3"/>
          <w:sz w:val="24"/>
          <w:szCs w:val="24"/>
          <w:lang w:eastAsia="en-US"/>
        </w:rPr>
        <w:lastRenderedPageBreak/>
        <w:t xml:space="preserve"> </w:t>
      </w:r>
    </w:p>
    <w:p w:rsidR="002933E5" w:rsidRPr="00216350" w:rsidRDefault="002933E5" w:rsidP="00E269E9">
      <w:pPr>
        <w:spacing w:after="160" w:line="256" w:lineRule="auto"/>
        <w:rPr>
          <w:spacing w:val="-3"/>
          <w:sz w:val="24"/>
          <w:szCs w:val="24"/>
          <w:lang w:eastAsia="en-US"/>
        </w:rPr>
      </w:pPr>
      <w:r w:rsidRPr="00216350">
        <w:rPr>
          <w:b/>
          <w:i/>
          <w:spacing w:val="-3"/>
          <w:sz w:val="24"/>
          <w:szCs w:val="24"/>
          <w:lang w:eastAsia="en-US"/>
        </w:rPr>
        <w:t xml:space="preserve">Рабочая программа дисциплины составлена </w:t>
      </w:r>
      <w:r w:rsidRPr="00216350">
        <w:rPr>
          <w:b/>
          <w:i/>
          <w:sz w:val="24"/>
          <w:szCs w:val="24"/>
          <w:lang w:eastAsia="en-US"/>
        </w:rPr>
        <w:t>в соответствии с:</w:t>
      </w:r>
    </w:p>
    <w:p w:rsidR="00F04DC8" w:rsidRPr="00216350" w:rsidRDefault="00F04DC8" w:rsidP="00F04DC8">
      <w:pPr>
        <w:widowControl/>
        <w:autoSpaceDE/>
        <w:autoSpaceDN/>
        <w:adjustRightInd/>
        <w:ind w:firstLine="709"/>
        <w:jc w:val="both"/>
        <w:rPr>
          <w:sz w:val="24"/>
          <w:szCs w:val="24"/>
          <w:lang w:eastAsia="en-US"/>
        </w:rPr>
      </w:pPr>
      <w:r w:rsidRPr="00216350">
        <w:rPr>
          <w:sz w:val="24"/>
          <w:szCs w:val="24"/>
          <w:lang w:eastAsia="en-US"/>
        </w:rPr>
        <w:t>- Федеральным законом Российской Федерации от 29.12.2012 № 273-ФЗ «Об образовании в Российской Федерации»;</w:t>
      </w:r>
    </w:p>
    <w:p w:rsidR="00F04DC8" w:rsidRPr="00216350" w:rsidRDefault="00F04DC8" w:rsidP="00F04DC8">
      <w:pPr>
        <w:ind w:firstLine="709"/>
        <w:jc w:val="both"/>
        <w:rPr>
          <w:sz w:val="24"/>
          <w:szCs w:val="24"/>
        </w:rPr>
      </w:pPr>
      <w:r w:rsidRPr="00216350">
        <w:rPr>
          <w:sz w:val="24"/>
          <w:szCs w:val="24"/>
        </w:rPr>
        <w:t xml:space="preserve">- Федеральным государственным образовательным стандартом высшего образования по направлению подготовки </w:t>
      </w:r>
      <w:r w:rsidRPr="00216350">
        <w:rPr>
          <w:bCs/>
          <w:sz w:val="24"/>
          <w:szCs w:val="24"/>
        </w:rPr>
        <w:t>38.03.01 Экономика</w:t>
      </w:r>
      <w:r w:rsidRPr="00216350">
        <w:rPr>
          <w:sz w:val="24"/>
          <w:szCs w:val="24"/>
        </w:rPr>
        <w:t>, утвержденного Приказом Минобрнауки России от 12.11.2015</w:t>
      </w:r>
      <w:r w:rsidRPr="00216350">
        <w:rPr>
          <w:bCs/>
          <w:sz w:val="24"/>
          <w:szCs w:val="24"/>
        </w:rPr>
        <w:t xml:space="preserve"> N 1327 </w:t>
      </w:r>
      <w:r w:rsidRPr="00216350">
        <w:rPr>
          <w:sz w:val="24"/>
          <w:szCs w:val="24"/>
        </w:rPr>
        <w:t xml:space="preserve">(зарегистрирован в Минюсте России </w:t>
      </w:r>
      <w:r w:rsidRPr="00216350">
        <w:rPr>
          <w:bCs/>
          <w:sz w:val="24"/>
          <w:szCs w:val="24"/>
        </w:rPr>
        <w:t>30.11.2015 N 39906</w:t>
      </w:r>
      <w:r w:rsidRPr="00216350">
        <w:rPr>
          <w:sz w:val="24"/>
          <w:szCs w:val="24"/>
        </w:rPr>
        <w:t xml:space="preserve">) (далее - ФГОС ВО, Федеральный государственный образовательный стандарт высшего образования); </w:t>
      </w:r>
    </w:p>
    <w:p w:rsidR="00216350" w:rsidRPr="00216350" w:rsidRDefault="00216350" w:rsidP="00216350">
      <w:pPr>
        <w:jc w:val="both"/>
        <w:rPr>
          <w:sz w:val="24"/>
          <w:szCs w:val="24"/>
        </w:rPr>
      </w:pPr>
      <w:r w:rsidRPr="0021635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Рабочая программа дисциплины составлена в соответствии с локальными нормативными актами ЧУ ОО ВО «</w:t>
      </w:r>
      <w:r w:rsidRPr="00216350">
        <w:rPr>
          <w:b/>
          <w:sz w:val="24"/>
          <w:szCs w:val="24"/>
          <w:lang w:eastAsia="en-US"/>
        </w:rPr>
        <w:t>Омская гуманитарная академия</w:t>
      </w:r>
      <w:r w:rsidRPr="00216350">
        <w:rPr>
          <w:sz w:val="24"/>
          <w:szCs w:val="24"/>
          <w:lang w:eastAsia="en-US"/>
        </w:rPr>
        <w:t>» (</w:t>
      </w:r>
      <w:r w:rsidRPr="00216350">
        <w:rPr>
          <w:i/>
          <w:sz w:val="24"/>
          <w:szCs w:val="24"/>
          <w:lang w:eastAsia="en-US"/>
        </w:rPr>
        <w:t>далее – Академия; ОмГА</w:t>
      </w:r>
      <w:r w:rsidRPr="00216350">
        <w:rPr>
          <w:sz w:val="24"/>
          <w:szCs w:val="24"/>
          <w:lang w:eastAsia="en-US"/>
        </w:rPr>
        <w:t>):</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16350" w:rsidRPr="00216350" w:rsidRDefault="00216350" w:rsidP="00216350">
      <w:pPr>
        <w:widowControl/>
        <w:autoSpaceDE/>
        <w:autoSpaceDN/>
        <w:adjustRightInd/>
        <w:ind w:firstLine="709"/>
        <w:jc w:val="both"/>
        <w:rPr>
          <w:sz w:val="24"/>
          <w:szCs w:val="24"/>
          <w:lang w:eastAsia="en-US"/>
        </w:rPr>
      </w:pPr>
      <w:r w:rsidRPr="0021635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04DC8" w:rsidRPr="00295984" w:rsidRDefault="00F04DC8" w:rsidP="00F04DC8">
      <w:pPr>
        <w:widowControl/>
        <w:autoSpaceDE/>
        <w:autoSpaceDN/>
        <w:adjustRightInd/>
        <w:ind w:firstLine="709"/>
        <w:jc w:val="both"/>
        <w:rPr>
          <w:sz w:val="24"/>
          <w:szCs w:val="24"/>
          <w:lang w:eastAsia="en-US"/>
        </w:rPr>
      </w:pPr>
      <w:r w:rsidRPr="00A4691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A46910">
        <w:rPr>
          <w:sz w:val="24"/>
          <w:szCs w:val="24"/>
        </w:rPr>
        <w:t xml:space="preserve">по направлению подготовки </w:t>
      </w:r>
      <w:r w:rsidRPr="00A46910">
        <w:rPr>
          <w:bCs/>
          <w:sz w:val="24"/>
          <w:szCs w:val="24"/>
        </w:rPr>
        <w:t xml:space="preserve">38.03.01 </w:t>
      </w:r>
      <w:r w:rsidRPr="00295984">
        <w:rPr>
          <w:bCs/>
          <w:sz w:val="24"/>
          <w:szCs w:val="24"/>
        </w:rPr>
        <w:t>Экономика</w:t>
      </w:r>
      <w:r w:rsidRPr="00295984">
        <w:rPr>
          <w:sz w:val="24"/>
          <w:szCs w:val="24"/>
        </w:rPr>
        <w:t xml:space="preserve"> (уровень бакалавриата), направленность (профиль) программы «</w:t>
      </w:r>
      <w:r w:rsidR="00C44E4F">
        <w:rPr>
          <w:rFonts w:eastAsia="Courier New"/>
          <w:sz w:val="24"/>
          <w:szCs w:val="24"/>
          <w:lang w:bidi="ru-RU"/>
        </w:rPr>
        <w:t>Финансы и кредит</w:t>
      </w:r>
      <w:r w:rsidRPr="00295984">
        <w:rPr>
          <w:sz w:val="24"/>
          <w:szCs w:val="24"/>
        </w:rPr>
        <w:t xml:space="preserve">»; </w:t>
      </w:r>
      <w:r w:rsidRPr="00295984">
        <w:rPr>
          <w:sz w:val="24"/>
          <w:szCs w:val="24"/>
          <w:lang w:eastAsia="en-US"/>
        </w:rPr>
        <w:t xml:space="preserve">форма обучения – очная) </w:t>
      </w:r>
      <w:r w:rsidR="0039073E" w:rsidRPr="00295984">
        <w:rPr>
          <w:sz w:val="24"/>
          <w:szCs w:val="24"/>
          <w:lang w:eastAsia="en-US"/>
        </w:rPr>
        <w:t xml:space="preserve">на </w:t>
      </w:r>
      <w:bookmarkStart w:id="1" w:name="_Hlk132615181"/>
      <w:r w:rsidR="001F7332" w:rsidRPr="00371907">
        <w:rPr>
          <w:sz w:val="24"/>
          <w:szCs w:val="24"/>
        </w:rPr>
        <w:t>2023/2024 учебный год, утвержденным приказом ректора от 27.03.2023 № 51</w:t>
      </w:r>
      <w:bookmarkEnd w:id="1"/>
      <w:r w:rsidRPr="00295984">
        <w:rPr>
          <w:sz w:val="24"/>
          <w:szCs w:val="24"/>
          <w:lang w:eastAsia="en-US"/>
        </w:rPr>
        <w:t>;</w:t>
      </w:r>
    </w:p>
    <w:p w:rsidR="00F04DC8" w:rsidRPr="00A46910" w:rsidRDefault="00F04DC8" w:rsidP="00F04DC8">
      <w:pPr>
        <w:snapToGrid w:val="0"/>
        <w:ind w:firstLine="709"/>
        <w:jc w:val="both"/>
        <w:rPr>
          <w:sz w:val="24"/>
          <w:szCs w:val="24"/>
          <w:lang w:eastAsia="en-US"/>
        </w:rPr>
      </w:pPr>
      <w:r w:rsidRPr="0029598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95984">
        <w:rPr>
          <w:bCs/>
          <w:sz w:val="24"/>
          <w:szCs w:val="24"/>
        </w:rPr>
        <w:t>38.03.01 Экономика</w:t>
      </w:r>
      <w:r w:rsidRPr="00295984">
        <w:rPr>
          <w:sz w:val="24"/>
          <w:szCs w:val="24"/>
        </w:rPr>
        <w:t xml:space="preserve"> (уровень бакалавриата), направленность (профиль) программы «</w:t>
      </w:r>
      <w:r w:rsidR="00C44E4F">
        <w:rPr>
          <w:rFonts w:eastAsia="Courier New"/>
          <w:sz w:val="24"/>
          <w:szCs w:val="24"/>
          <w:lang w:bidi="ru-RU"/>
        </w:rPr>
        <w:t>Финансы и кредит</w:t>
      </w:r>
      <w:r w:rsidRPr="00295984">
        <w:rPr>
          <w:sz w:val="24"/>
          <w:szCs w:val="24"/>
        </w:rPr>
        <w:t>»;</w:t>
      </w:r>
      <w:r w:rsidRPr="00A46910">
        <w:rPr>
          <w:sz w:val="24"/>
          <w:szCs w:val="24"/>
        </w:rPr>
        <w:t xml:space="preserve"> форма обучения – заочная на </w:t>
      </w:r>
      <w:r w:rsidR="001F7332" w:rsidRPr="00371907">
        <w:rPr>
          <w:sz w:val="24"/>
          <w:szCs w:val="24"/>
        </w:rPr>
        <w:t xml:space="preserve">2023/2024 учебный год, утвержденным приказом </w:t>
      </w:r>
      <w:r w:rsidR="001F7332" w:rsidRPr="00371907">
        <w:rPr>
          <w:sz w:val="24"/>
          <w:szCs w:val="24"/>
        </w:rPr>
        <w:lastRenderedPageBreak/>
        <w:t>ректора от 27.03.2023 № 51</w:t>
      </w:r>
      <w:r w:rsidRPr="00A46910">
        <w:rPr>
          <w:sz w:val="24"/>
          <w:szCs w:val="24"/>
          <w:lang w:eastAsia="en-US"/>
        </w:rPr>
        <w:t>.</w:t>
      </w:r>
    </w:p>
    <w:p w:rsidR="00A76E53" w:rsidRPr="00A46910" w:rsidRDefault="00A76E53" w:rsidP="009F4070">
      <w:pPr>
        <w:snapToGrid w:val="0"/>
        <w:ind w:firstLine="709"/>
        <w:jc w:val="both"/>
        <w:rPr>
          <w:sz w:val="24"/>
          <w:szCs w:val="24"/>
        </w:rPr>
      </w:pPr>
      <w:r w:rsidRPr="00A4691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A46910">
        <w:rPr>
          <w:b/>
          <w:bCs/>
          <w:sz w:val="24"/>
          <w:szCs w:val="24"/>
        </w:rPr>
        <w:t>Б1.Б.</w:t>
      </w:r>
      <w:r w:rsidR="00606D38" w:rsidRPr="00A46910">
        <w:rPr>
          <w:b/>
          <w:bCs/>
          <w:sz w:val="24"/>
          <w:szCs w:val="24"/>
        </w:rPr>
        <w:t>30</w:t>
      </w:r>
      <w:r w:rsidR="000B40A9" w:rsidRPr="00A46910">
        <w:rPr>
          <w:b/>
          <w:bCs/>
          <w:sz w:val="24"/>
          <w:szCs w:val="24"/>
        </w:rPr>
        <w:t xml:space="preserve"> </w:t>
      </w:r>
      <w:r w:rsidR="009F4070" w:rsidRPr="00A46910">
        <w:rPr>
          <w:b/>
          <w:sz w:val="24"/>
          <w:szCs w:val="24"/>
        </w:rPr>
        <w:t>«</w:t>
      </w:r>
      <w:r w:rsidR="001F7904" w:rsidRPr="00A46910">
        <w:rPr>
          <w:b/>
          <w:sz w:val="24"/>
          <w:szCs w:val="24"/>
        </w:rPr>
        <w:t>Налоги и налогообложение</w:t>
      </w:r>
      <w:r w:rsidR="000B40A9" w:rsidRPr="00A46910">
        <w:rPr>
          <w:b/>
          <w:sz w:val="24"/>
          <w:szCs w:val="24"/>
        </w:rPr>
        <w:t>» в</w:t>
      </w:r>
      <w:r w:rsidRPr="00A46910">
        <w:rPr>
          <w:b/>
          <w:sz w:val="24"/>
          <w:szCs w:val="24"/>
        </w:rPr>
        <w:t xml:space="preserve"> тече</w:t>
      </w:r>
      <w:r w:rsidR="009F4070" w:rsidRPr="00A46910">
        <w:rPr>
          <w:b/>
          <w:sz w:val="24"/>
          <w:szCs w:val="24"/>
        </w:rPr>
        <w:t>ние 20</w:t>
      </w:r>
      <w:r w:rsidR="001F7332">
        <w:rPr>
          <w:b/>
          <w:sz w:val="24"/>
          <w:szCs w:val="24"/>
        </w:rPr>
        <w:t>23</w:t>
      </w:r>
      <w:r w:rsidRPr="00A46910">
        <w:rPr>
          <w:b/>
          <w:sz w:val="24"/>
          <w:szCs w:val="24"/>
        </w:rPr>
        <w:t>/2</w:t>
      </w:r>
      <w:r w:rsidR="009F4070" w:rsidRPr="00A46910">
        <w:rPr>
          <w:b/>
          <w:sz w:val="24"/>
          <w:szCs w:val="24"/>
        </w:rPr>
        <w:t>0</w:t>
      </w:r>
      <w:r w:rsidR="001F7332">
        <w:rPr>
          <w:b/>
          <w:sz w:val="24"/>
          <w:szCs w:val="24"/>
        </w:rPr>
        <w:t>24</w:t>
      </w:r>
      <w:r w:rsidRPr="00A46910">
        <w:rPr>
          <w:b/>
          <w:sz w:val="24"/>
          <w:szCs w:val="24"/>
        </w:rPr>
        <w:t xml:space="preserve"> учебного года:</w:t>
      </w:r>
    </w:p>
    <w:p w:rsidR="00A76E53" w:rsidRPr="00A46910" w:rsidRDefault="00A76E53" w:rsidP="009F4070">
      <w:pPr>
        <w:ind w:firstLine="709"/>
        <w:jc w:val="both"/>
        <w:rPr>
          <w:sz w:val="24"/>
          <w:szCs w:val="24"/>
        </w:rPr>
      </w:pPr>
      <w:r w:rsidRPr="00A4691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A46910">
        <w:rPr>
          <w:b/>
          <w:sz w:val="24"/>
          <w:szCs w:val="24"/>
        </w:rPr>
        <w:t>38.03.01 Экономика</w:t>
      </w:r>
      <w:r w:rsidR="000B40A9" w:rsidRPr="00A46910">
        <w:rPr>
          <w:sz w:val="24"/>
          <w:szCs w:val="24"/>
        </w:rPr>
        <w:t xml:space="preserve"> </w:t>
      </w:r>
      <w:r w:rsidR="009F4070" w:rsidRPr="00A46910">
        <w:rPr>
          <w:sz w:val="24"/>
          <w:szCs w:val="24"/>
        </w:rPr>
        <w:t xml:space="preserve">(уровень бакалавриата), направленность (профиль) программы </w:t>
      </w:r>
      <w:r w:rsidR="000B40A9" w:rsidRPr="00A46910">
        <w:rPr>
          <w:b/>
          <w:sz w:val="24"/>
          <w:szCs w:val="24"/>
        </w:rPr>
        <w:t>«</w:t>
      </w:r>
      <w:r w:rsidR="00C44E4F">
        <w:rPr>
          <w:rFonts w:eastAsia="Courier New"/>
          <w:b/>
          <w:sz w:val="24"/>
          <w:szCs w:val="24"/>
          <w:lang w:bidi="ru-RU"/>
        </w:rPr>
        <w:t>Финансы и кредит</w:t>
      </w:r>
      <w:r w:rsidR="000B40A9" w:rsidRPr="00A46910">
        <w:rPr>
          <w:b/>
          <w:sz w:val="24"/>
          <w:szCs w:val="24"/>
        </w:rPr>
        <w:t>»</w:t>
      </w:r>
      <w:r w:rsidRPr="00A46910">
        <w:rPr>
          <w:sz w:val="24"/>
          <w:szCs w:val="24"/>
        </w:rPr>
        <w:t xml:space="preserve">; </w:t>
      </w:r>
      <w:r w:rsidR="00F04DC8" w:rsidRPr="00A46910">
        <w:rPr>
          <w:sz w:val="24"/>
          <w:szCs w:val="24"/>
        </w:rPr>
        <w:t xml:space="preserve">вид учебной деятельности – программа академического бакалавриата; виды профессиональной деятельности: </w:t>
      </w:r>
      <w:r w:rsidR="00F04DC8" w:rsidRPr="00A46910">
        <w:rPr>
          <w:rFonts w:eastAsia="Courier New"/>
          <w:sz w:val="24"/>
          <w:szCs w:val="24"/>
          <w:lang w:bidi="ru-RU"/>
        </w:rPr>
        <w:t>расчетно-экономическая, аналитическая, научно-исследовательская (основной)</w:t>
      </w:r>
      <w:r w:rsidR="00F04DC8" w:rsidRPr="00A46910">
        <w:rPr>
          <w:sz w:val="24"/>
          <w:szCs w:val="24"/>
        </w:rPr>
        <w:t xml:space="preserve">; педагогическая; учетная; расчетно-финансовая; </w:t>
      </w:r>
      <w:r w:rsidR="009F4070" w:rsidRPr="00A46910">
        <w:rPr>
          <w:sz w:val="24"/>
          <w:szCs w:val="24"/>
        </w:rPr>
        <w:t>очная и заочная формы</w:t>
      </w:r>
      <w:r w:rsidRPr="00A4691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F7904" w:rsidRPr="00A46910">
        <w:rPr>
          <w:b/>
          <w:sz w:val="24"/>
          <w:szCs w:val="24"/>
        </w:rPr>
        <w:t>Налоги и налогообложение</w:t>
      </w:r>
      <w:r w:rsidRPr="00A46910">
        <w:rPr>
          <w:sz w:val="24"/>
          <w:szCs w:val="24"/>
        </w:rPr>
        <w:t>» в тече</w:t>
      </w:r>
      <w:r w:rsidR="009F4070" w:rsidRPr="00A46910">
        <w:rPr>
          <w:sz w:val="24"/>
          <w:szCs w:val="24"/>
        </w:rPr>
        <w:t>ние 20</w:t>
      </w:r>
      <w:r w:rsidR="00365A33">
        <w:rPr>
          <w:sz w:val="24"/>
          <w:szCs w:val="24"/>
        </w:rPr>
        <w:t>23</w:t>
      </w:r>
      <w:r w:rsidR="009F4070" w:rsidRPr="00A46910">
        <w:rPr>
          <w:sz w:val="24"/>
          <w:szCs w:val="24"/>
        </w:rPr>
        <w:t>/20</w:t>
      </w:r>
      <w:r w:rsidR="00365A33">
        <w:rPr>
          <w:sz w:val="24"/>
          <w:szCs w:val="24"/>
        </w:rPr>
        <w:t>24</w:t>
      </w:r>
      <w:r w:rsidRPr="00A46910">
        <w:rPr>
          <w:sz w:val="24"/>
          <w:szCs w:val="24"/>
        </w:rPr>
        <w:t xml:space="preserve"> учебного года.</w:t>
      </w:r>
    </w:p>
    <w:p w:rsidR="002933E5" w:rsidRPr="00A46910" w:rsidRDefault="002933E5" w:rsidP="009F4070">
      <w:pPr>
        <w:suppressAutoHyphens/>
        <w:jc w:val="both"/>
        <w:rPr>
          <w:sz w:val="24"/>
          <w:szCs w:val="24"/>
        </w:rPr>
      </w:pPr>
    </w:p>
    <w:p w:rsidR="00BB70FB" w:rsidRPr="00A46910" w:rsidRDefault="007F4B97" w:rsidP="00584259">
      <w:pPr>
        <w:pStyle w:val="a4"/>
        <w:numPr>
          <w:ilvl w:val="0"/>
          <w:numId w:val="2"/>
        </w:numPr>
        <w:spacing w:after="0" w:line="240" w:lineRule="auto"/>
        <w:ind w:left="0" w:firstLine="709"/>
        <w:jc w:val="both"/>
        <w:rPr>
          <w:rFonts w:ascii="Times New Roman" w:hAnsi="Times New Roman"/>
          <w:sz w:val="24"/>
          <w:szCs w:val="24"/>
        </w:rPr>
      </w:pPr>
      <w:r w:rsidRPr="00A46910">
        <w:rPr>
          <w:rFonts w:ascii="Times New Roman" w:hAnsi="Times New Roman"/>
          <w:b/>
          <w:sz w:val="24"/>
          <w:szCs w:val="24"/>
        </w:rPr>
        <w:t>Наименование дисциплины:</w:t>
      </w:r>
      <w:r w:rsidR="00857FC8" w:rsidRPr="00A46910">
        <w:rPr>
          <w:rFonts w:ascii="Times New Roman" w:hAnsi="Times New Roman"/>
          <w:b/>
          <w:sz w:val="24"/>
          <w:szCs w:val="24"/>
        </w:rPr>
        <w:t xml:space="preserve"> </w:t>
      </w:r>
      <w:r w:rsidR="000B40A9" w:rsidRPr="00A46910">
        <w:rPr>
          <w:rFonts w:ascii="Times New Roman" w:hAnsi="Times New Roman"/>
          <w:b/>
          <w:bCs/>
          <w:sz w:val="24"/>
          <w:szCs w:val="24"/>
        </w:rPr>
        <w:t>Б1.Б.</w:t>
      </w:r>
      <w:r w:rsidR="00606D38" w:rsidRPr="00A46910">
        <w:rPr>
          <w:rFonts w:ascii="Times New Roman" w:hAnsi="Times New Roman"/>
          <w:b/>
          <w:bCs/>
          <w:sz w:val="24"/>
          <w:szCs w:val="24"/>
        </w:rPr>
        <w:t>30</w:t>
      </w:r>
      <w:r w:rsidR="000B40A9" w:rsidRPr="00A46910">
        <w:rPr>
          <w:rFonts w:ascii="Times New Roman" w:hAnsi="Times New Roman"/>
          <w:b/>
          <w:bCs/>
          <w:sz w:val="24"/>
          <w:szCs w:val="24"/>
        </w:rPr>
        <w:t xml:space="preserve"> </w:t>
      </w:r>
      <w:r w:rsidR="000B40A9" w:rsidRPr="00A46910">
        <w:rPr>
          <w:rFonts w:ascii="Times New Roman" w:hAnsi="Times New Roman"/>
          <w:b/>
          <w:sz w:val="24"/>
          <w:szCs w:val="24"/>
        </w:rPr>
        <w:t>«</w:t>
      </w:r>
      <w:r w:rsidR="001F7904" w:rsidRPr="00A46910">
        <w:rPr>
          <w:rFonts w:ascii="Times New Roman" w:hAnsi="Times New Roman"/>
          <w:b/>
          <w:sz w:val="24"/>
          <w:szCs w:val="24"/>
        </w:rPr>
        <w:t>Налоги и налогообложение</w:t>
      </w:r>
      <w:r w:rsidR="000B40A9" w:rsidRPr="00A46910">
        <w:rPr>
          <w:rFonts w:ascii="Times New Roman" w:hAnsi="Times New Roman"/>
          <w:b/>
          <w:sz w:val="24"/>
          <w:szCs w:val="24"/>
        </w:rPr>
        <w:t>»</w:t>
      </w:r>
    </w:p>
    <w:p w:rsidR="007F4B97" w:rsidRPr="00A46910" w:rsidRDefault="007F4B97"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A46910" w:rsidRDefault="002B6C87" w:rsidP="000B40A9">
      <w:pPr>
        <w:widowControl/>
        <w:tabs>
          <w:tab w:val="left" w:pos="708"/>
        </w:tabs>
        <w:autoSpaceDE/>
        <w:adjustRightInd/>
        <w:jc w:val="both"/>
        <w:rPr>
          <w:rFonts w:eastAsia="Calibri"/>
          <w:sz w:val="24"/>
          <w:szCs w:val="24"/>
          <w:lang w:eastAsia="en-US"/>
        </w:rPr>
      </w:pPr>
      <w:r w:rsidRPr="00A4691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A4691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A46910">
        <w:rPr>
          <w:rFonts w:eastAsia="Calibri"/>
          <w:sz w:val="24"/>
          <w:szCs w:val="24"/>
          <w:lang w:eastAsia="en-US"/>
        </w:rPr>
        <w:t>, при разработке основной профессиональной образовательной программы (</w:t>
      </w:r>
      <w:r w:rsidRPr="00A46910">
        <w:rPr>
          <w:rFonts w:eastAsia="Calibri"/>
          <w:i/>
          <w:sz w:val="24"/>
          <w:szCs w:val="24"/>
          <w:lang w:eastAsia="en-US"/>
        </w:rPr>
        <w:t>далее - ОПОП</w:t>
      </w:r>
      <w:r w:rsidRPr="00A46910">
        <w:rPr>
          <w:rFonts w:eastAsia="Calibri"/>
          <w:sz w:val="24"/>
          <w:szCs w:val="24"/>
          <w:lang w:eastAsia="en-US"/>
        </w:rPr>
        <w:t xml:space="preserve">) </w:t>
      </w:r>
      <w:r w:rsidR="0033546E" w:rsidRPr="00A46910">
        <w:rPr>
          <w:rFonts w:eastAsia="Calibri"/>
          <w:sz w:val="24"/>
          <w:szCs w:val="24"/>
          <w:lang w:eastAsia="en-US"/>
        </w:rPr>
        <w:t>бакалавриата определены возможности Академии в формировании компетенций выпускников.</w:t>
      </w:r>
    </w:p>
    <w:p w:rsidR="007F4B97" w:rsidRPr="00A46910" w:rsidRDefault="0033546E" w:rsidP="00A76E53">
      <w:pPr>
        <w:widowControl/>
        <w:tabs>
          <w:tab w:val="left" w:pos="708"/>
        </w:tabs>
        <w:autoSpaceDE/>
        <w:adjustRightInd/>
        <w:ind w:firstLine="709"/>
        <w:jc w:val="both"/>
        <w:rPr>
          <w:rFonts w:eastAsia="Calibri"/>
          <w:sz w:val="24"/>
          <w:szCs w:val="24"/>
          <w:lang w:eastAsia="en-US"/>
        </w:rPr>
      </w:pPr>
      <w:r w:rsidRPr="00A46910">
        <w:rPr>
          <w:rFonts w:eastAsia="Calibri"/>
          <w:sz w:val="24"/>
          <w:szCs w:val="24"/>
          <w:lang w:eastAsia="en-US"/>
        </w:rPr>
        <w:t xml:space="preserve">Процесс изучения дисциплины </w:t>
      </w:r>
      <w:r w:rsidR="00BB6C9A" w:rsidRPr="00A46910">
        <w:rPr>
          <w:rFonts w:eastAsia="Calibri"/>
          <w:b/>
          <w:sz w:val="24"/>
          <w:szCs w:val="24"/>
          <w:lang w:eastAsia="en-US"/>
        </w:rPr>
        <w:t>«</w:t>
      </w:r>
      <w:r w:rsidR="001F7904" w:rsidRPr="00A46910">
        <w:rPr>
          <w:rFonts w:eastAsia="Calibri"/>
          <w:b/>
          <w:sz w:val="24"/>
          <w:szCs w:val="24"/>
          <w:lang w:eastAsia="en-US"/>
        </w:rPr>
        <w:t>Налоги и налогообложение</w:t>
      </w:r>
      <w:r w:rsidR="00BB6C9A" w:rsidRPr="00A46910">
        <w:rPr>
          <w:rFonts w:eastAsia="Calibri"/>
          <w:sz w:val="24"/>
          <w:szCs w:val="24"/>
          <w:lang w:eastAsia="en-US"/>
        </w:rPr>
        <w:t xml:space="preserve">» </w:t>
      </w:r>
      <w:r w:rsidRPr="00A46910">
        <w:rPr>
          <w:rFonts w:eastAsia="Calibri"/>
          <w:sz w:val="24"/>
          <w:szCs w:val="24"/>
          <w:lang w:eastAsia="en-US"/>
        </w:rPr>
        <w:t xml:space="preserve">направлен на формирование следующих компетенций: </w:t>
      </w:r>
      <w:r w:rsidR="002B6C87" w:rsidRPr="00A46910">
        <w:rPr>
          <w:rFonts w:eastAsia="Calibri"/>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DC1DD5" w:rsidRPr="00A46910" w:rsidTr="00176554">
        <w:tc>
          <w:tcPr>
            <w:tcW w:w="3049"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Результаты освоения ОПОП (содержание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1595"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Код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компетенции</w:t>
            </w:r>
          </w:p>
        </w:tc>
        <w:tc>
          <w:tcPr>
            <w:tcW w:w="4927" w:type="dxa"/>
            <w:vAlign w:val="center"/>
          </w:tcPr>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 xml:space="preserve">Перечень планируемых результатов </w:t>
            </w:r>
          </w:p>
          <w:p w:rsidR="00DC1DD5" w:rsidRPr="00A46910" w:rsidRDefault="00DC1DD5" w:rsidP="00176554">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обучения по дисциплине</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tc>
        <w:tc>
          <w:tcPr>
            <w:tcW w:w="4927" w:type="dxa"/>
            <w:vAlign w:val="center"/>
          </w:tcPr>
          <w:p w:rsidR="00F04DC8" w:rsidRPr="00A46910" w:rsidRDefault="00F04DC8" w:rsidP="00F04DC8">
            <w:pPr>
              <w:spacing w:after="15"/>
              <w:ind w:left="15" w:right="15"/>
              <w:rPr>
                <w:b/>
                <w:bCs/>
                <w:sz w:val="24"/>
                <w:szCs w:val="24"/>
              </w:rPr>
            </w:pPr>
            <w:r w:rsidRPr="00A46910">
              <w:rPr>
                <w:bCs/>
                <w:i/>
                <w:sz w:val="24"/>
                <w:szCs w:val="24"/>
              </w:rPr>
              <w:t>Знать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основные принципы сбора, анализ и обработки данных, необходимых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методологию анализа данных для решения профессиональных задач;</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
                <w:bCs/>
                <w:sz w:val="24"/>
                <w:szCs w:val="24"/>
              </w:rPr>
            </w:pPr>
            <w:r w:rsidRPr="00A46910">
              <w:rPr>
                <w:bCs/>
                <w:i/>
                <w:sz w:val="24"/>
                <w:szCs w:val="24"/>
              </w:rPr>
              <w:t>Уметь</w:t>
            </w:r>
            <w:r w:rsidRPr="00A46910">
              <w:rPr>
                <w:b/>
                <w:bCs/>
                <w:sz w:val="24"/>
                <w:szCs w:val="24"/>
              </w:rPr>
              <w:t>:</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осуществлять сбор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 xml:space="preserve"> анализировать  данные для решения профессиональных задач; </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0"/>
              </w:numPr>
              <w:autoSpaceDE/>
              <w:autoSpaceDN/>
              <w:adjustRightInd/>
              <w:ind w:left="318" w:hanging="284"/>
              <w:jc w:val="both"/>
              <w:rPr>
                <w:sz w:val="24"/>
                <w:szCs w:val="24"/>
              </w:rPr>
            </w:pPr>
            <w:r w:rsidRPr="00A46910">
              <w:rPr>
                <w:sz w:val="24"/>
                <w:szCs w:val="24"/>
              </w:rPr>
              <w:t>навыками сбора данных для решения профессиональных задач;</w:t>
            </w:r>
          </w:p>
          <w:p w:rsidR="00F04DC8" w:rsidRPr="00A46910" w:rsidRDefault="00F04DC8" w:rsidP="00F04DC8">
            <w:pPr>
              <w:widowControl/>
              <w:numPr>
                <w:ilvl w:val="0"/>
                <w:numId w:val="30"/>
              </w:numPr>
              <w:autoSpaceDE/>
              <w:autoSpaceDN/>
              <w:adjustRightInd/>
              <w:ind w:left="318" w:hanging="284"/>
              <w:jc w:val="both"/>
              <w:rPr>
                <w:b/>
                <w:bCs/>
                <w:sz w:val="24"/>
                <w:szCs w:val="24"/>
              </w:rPr>
            </w:pPr>
            <w:r w:rsidRPr="00A46910">
              <w:rPr>
                <w:sz w:val="24"/>
                <w:szCs w:val="24"/>
              </w:rPr>
              <w:t>методами анализа  данных для решения профессиональных задач;</w:t>
            </w:r>
          </w:p>
        </w:tc>
      </w:tr>
      <w:tr w:rsidR="00F04DC8" w:rsidRPr="00A46910" w:rsidTr="00176554">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t>способность</w:t>
            </w:r>
            <w:r w:rsidR="00C50229" w:rsidRPr="00A46910">
              <w:rPr>
                <w:sz w:val="24"/>
                <w:szCs w:val="24"/>
              </w:rPr>
              <w:t>ю</w:t>
            </w:r>
            <w:r w:rsidRPr="00A46910">
              <w:rPr>
                <w:sz w:val="24"/>
                <w:szCs w:val="24"/>
              </w:rPr>
              <w:t xml:space="preserve"> организовывать и </w:t>
            </w:r>
            <w:r w:rsidRPr="00A46910">
              <w:rPr>
                <w:sz w:val="24"/>
                <w:szCs w:val="24"/>
              </w:rPr>
              <w:lastRenderedPageBreak/>
              <w:t>осуществлять налоговый учет и налоговое планирование организации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lastRenderedPageBreak/>
              <w:t>ПК-18</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lastRenderedPageBreak/>
              <w:t>правовую сущность и функции налогов;</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основные принципы налогообложения;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осуществлять налоговый учет;</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 xml:space="preserve"> применять методы налогового планирования;</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1"/>
              </w:numPr>
              <w:autoSpaceDE/>
              <w:autoSpaceDN/>
              <w:adjustRightInd/>
              <w:ind w:left="318" w:hanging="284"/>
              <w:jc w:val="both"/>
              <w:rPr>
                <w:sz w:val="24"/>
                <w:szCs w:val="24"/>
              </w:rPr>
            </w:pPr>
            <w:r w:rsidRPr="00A46910">
              <w:rPr>
                <w:sz w:val="24"/>
                <w:szCs w:val="24"/>
              </w:rPr>
              <w:t>навыками налогового учета;</w:t>
            </w:r>
          </w:p>
          <w:p w:rsidR="00F04DC8" w:rsidRPr="00A46910" w:rsidRDefault="00F04DC8" w:rsidP="00F04DC8">
            <w:pPr>
              <w:widowControl/>
              <w:numPr>
                <w:ilvl w:val="0"/>
                <w:numId w:val="31"/>
              </w:numPr>
              <w:autoSpaceDE/>
              <w:autoSpaceDN/>
              <w:adjustRightInd/>
              <w:ind w:left="318" w:hanging="284"/>
              <w:jc w:val="both"/>
              <w:rPr>
                <w:rFonts w:eastAsia="Calibri"/>
                <w:sz w:val="24"/>
                <w:szCs w:val="24"/>
                <w:lang w:eastAsia="en-US"/>
              </w:rPr>
            </w:pPr>
            <w:r w:rsidRPr="00A46910">
              <w:rPr>
                <w:sz w:val="24"/>
                <w:szCs w:val="24"/>
              </w:rPr>
              <w:t>методами налогового планирования;</w:t>
            </w:r>
          </w:p>
        </w:tc>
      </w:tr>
      <w:tr w:rsidR="00F04DC8" w:rsidRPr="00A46910" w:rsidTr="00176554">
        <w:trPr>
          <w:trHeight w:val="5093"/>
        </w:trPr>
        <w:tc>
          <w:tcPr>
            <w:tcW w:w="3049" w:type="dxa"/>
            <w:vAlign w:val="center"/>
          </w:tcPr>
          <w:p w:rsidR="00F04DC8" w:rsidRPr="00A46910" w:rsidRDefault="00F04DC8" w:rsidP="00F04DC8">
            <w:pPr>
              <w:widowControl/>
              <w:tabs>
                <w:tab w:val="left" w:pos="708"/>
              </w:tabs>
              <w:autoSpaceDE/>
              <w:adjustRightInd/>
              <w:rPr>
                <w:sz w:val="24"/>
                <w:szCs w:val="24"/>
              </w:rPr>
            </w:pPr>
            <w:r w:rsidRPr="00A46910">
              <w:rPr>
                <w:sz w:val="24"/>
                <w:szCs w:val="24"/>
              </w:rPr>
              <w:lastRenderedPageBreak/>
              <w:t>способность</w:t>
            </w:r>
            <w:r w:rsidR="00C50229" w:rsidRPr="00A46910">
              <w:rPr>
                <w:sz w:val="24"/>
                <w:szCs w:val="24"/>
              </w:rPr>
              <w:t>ю</w:t>
            </w:r>
            <w:r w:rsidRPr="00A46910">
              <w:rPr>
                <w:sz w:val="24"/>
                <w:szCs w:val="24"/>
              </w:rPr>
              <w:t xml:space="preserve"> вести работу по налоговому планированию в составе бюджетов бюджетной системы Российской Федерации</w:t>
            </w:r>
          </w:p>
        </w:tc>
        <w:tc>
          <w:tcPr>
            <w:tcW w:w="1595" w:type="dxa"/>
            <w:vAlign w:val="center"/>
          </w:tcPr>
          <w:p w:rsidR="00F04DC8" w:rsidRPr="00A46910" w:rsidRDefault="00F04DC8" w:rsidP="00F04DC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ПК-20</w:t>
            </w:r>
          </w:p>
        </w:tc>
        <w:tc>
          <w:tcPr>
            <w:tcW w:w="4927" w:type="dxa"/>
            <w:vAlign w:val="center"/>
          </w:tcPr>
          <w:p w:rsidR="00F04DC8" w:rsidRPr="00A46910" w:rsidRDefault="00F04DC8" w:rsidP="00F04DC8">
            <w:pPr>
              <w:spacing w:after="15"/>
              <w:ind w:left="15" w:right="15"/>
              <w:rPr>
                <w:bCs/>
                <w:i/>
                <w:sz w:val="24"/>
                <w:szCs w:val="24"/>
              </w:rPr>
            </w:pPr>
            <w:r w:rsidRPr="00A46910">
              <w:rPr>
                <w:bCs/>
                <w:i/>
                <w:sz w:val="24"/>
                <w:szCs w:val="24"/>
              </w:rPr>
              <w:t>Знать: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состав и структуру налоговой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принципы распределения налогов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Уметь: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осуществлять налоговое планирование в составе бюджетов бюджетной системы Российской Федерации;</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распределять налоги между звеньями бюджетной системы Российской Федерации;</w:t>
            </w:r>
          </w:p>
          <w:p w:rsidR="00F04DC8" w:rsidRPr="00A46910" w:rsidRDefault="00F04DC8" w:rsidP="00F04DC8">
            <w:pPr>
              <w:spacing w:after="15"/>
              <w:ind w:left="318" w:right="15" w:hanging="284"/>
              <w:rPr>
                <w:bCs/>
                <w:i/>
                <w:sz w:val="24"/>
                <w:szCs w:val="24"/>
              </w:rPr>
            </w:pPr>
          </w:p>
          <w:p w:rsidR="00F04DC8" w:rsidRPr="00A46910" w:rsidRDefault="00F04DC8" w:rsidP="00F04DC8">
            <w:pPr>
              <w:spacing w:after="15"/>
              <w:ind w:left="318" w:right="15" w:hanging="284"/>
              <w:rPr>
                <w:bCs/>
                <w:i/>
                <w:sz w:val="24"/>
                <w:szCs w:val="24"/>
              </w:rPr>
            </w:pPr>
            <w:r w:rsidRPr="00A46910">
              <w:rPr>
                <w:bCs/>
                <w:i/>
                <w:sz w:val="24"/>
                <w:szCs w:val="24"/>
              </w:rPr>
              <w:t>Владеть:</w:t>
            </w:r>
          </w:p>
          <w:p w:rsidR="00F04DC8" w:rsidRPr="00A46910" w:rsidRDefault="00F04DC8" w:rsidP="00F04DC8">
            <w:pPr>
              <w:widowControl/>
              <w:numPr>
                <w:ilvl w:val="0"/>
                <w:numId w:val="32"/>
              </w:numPr>
              <w:autoSpaceDE/>
              <w:autoSpaceDN/>
              <w:adjustRightInd/>
              <w:ind w:left="318" w:hanging="284"/>
              <w:jc w:val="both"/>
              <w:rPr>
                <w:sz w:val="24"/>
                <w:szCs w:val="24"/>
              </w:rPr>
            </w:pPr>
            <w:r w:rsidRPr="00A46910">
              <w:rPr>
                <w:sz w:val="24"/>
                <w:szCs w:val="24"/>
              </w:rPr>
              <w:t>методами бюджетного планирования;</w:t>
            </w:r>
          </w:p>
          <w:p w:rsidR="00F04DC8" w:rsidRPr="00A46910" w:rsidRDefault="00F04DC8" w:rsidP="00F04DC8">
            <w:pPr>
              <w:widowControl/>
              <w:numPr>
                <w:ilvl w:val="0"/>
                <w:numId w:val="32"/>
              </w:numPr>
              <w:autoSpaceDE/>
              <w:autoSpaceDN/>
              <w:adjustRightInd/>
              <w:ind w:left="318" w:hanging="284"/>
              <w:jc w:val="both"/>
              <w:rPr>
                <w:bCs/>
                <w:sz w:val="24"/>
                <w:szCs w:val="24"/>
              </w:rPr>
            </w:pPr>
            <w:r w:rsidRPr="00A46910">
              <w:rPr>
                <w:sz w:val="24"/>
                <w:szCs w:val="24"/>
              </w:rPr>
              <w:t>навыками бюджетного налогового планирования в составе бюджетов бюджетной системы Российской Федерации.</w:t>
            </w:r>
            <w:r w:rsidRPr="00A46910">
              <w:rPr>
                <w:bCs/>
                <w:sz w:val="24"/>
                <w:szCs w:val="24"/>
              </w:rPr>
              <w:t xml:space="preserve"> </w:t>
            </w:r>
          </w:p>
        </w:tc>
      </w:tr>
    </w:tbl>
    <w:p w:rsidR="00903204" w:rsidRPr="00A46910" w:rsidRDefault="00903204" w:rsidP="00A76E53">
      <w:pPr>
        <w:widowControl/>
        <w:tabs>
          <w:tab w:val="left" w:pos="708"/>
        </w:tabs>
        <w:autoSpaceDE/>
        <w:adjustRightInd/>
        <w:ind w:firstLine="709"/>
        <w:jc w:val="both"/>
        <w:rPr>
          <w:rFonts w:eastAsia="Calibri"/>
          <w:sz w:val="24"/>
          <w:szCs w:val="24"/>
          <w:lang w:eastAsia="en-US"/>
        </w:rPr>
      </w:pPr>
    </w:p>
    <w:p w:rsidR="00DC1DD5" w:rsidRPr="00A46910" w:rsidRDefault="00DC1DD5" w:rsidP="00A76E53">
      <w:pPr>
        <w:widowControl/>
        <w:tabs>
          <w:tab w:val="left" w:pos="708"/>
        </w:tabs>
        <w:autoSpaceDE/>
        <w:adjustRightInd/>
        <w:ind w:firstLine="709"/>
        <w:jc w:val="both"/>
        <w:rPr>
          <w:rFonts w:eastAsia="Calibri"/>
          <w:sz w:val="24"/>
          <w:szCs w:val="24"/>
          <w:lang w:eastAsia="en-US"/>
        </w:rPr>
      </w:pPr>
    </w:p>
    <w:p w:rsidR="007F4B97" w:rsidRPr="00A46910" w:rsidRDefault="00C33468" w:rsidP="00584259">
      <w:pPr>
        <w:pStyle w:val="a4"/>
        <w:numPr>
          <w:ilvl w:val="0"/>
          <w:numId w:val="2"/>
        </w:numPr>
        <w:spacing w:after="0" w:line="240" w:lineRule="auto"/>
        <w:ind w:left="0" w:firstLine="709"/>
        <w:jc w:val="both"/>
        <w:rPr>
          <w:rFonts w:ascii="Times New Roman" w:hAnsi="Times New Roman"/>
          <w:b/>
          <w:sz w:val="24"/>
          <w:szCs w:val="24"/>
        </w:rPr>
      </w:pPr>
      <w:r w:rsidRPr="00A46910">
        <w:rPr>
          <w:rFonts w:ascii="Times New Roman" w:hAnsi="Times New Roman"/>
          <w:b/>
          <w:sz w:val="24"/>
          <w:szCs w:val="24"/>
        </w:rPr>
        <w:t>Указание места дисциплины в структуре образовательной программы</w:t>
      </w:r>
    </w:p>
    <w:p w:rsidR="00027D2C" w:rsidRPr="00A46910" w:rsidRDefault="007F4B97" w:rsidP="00A76E53">
      <w:pPr>
        <w:widowControl/>
        <w:tabs>
          <w:tab w:val="left" w:pos="708"/>
        </w:tabs>
        <w:autoSpaceDE/>
        <w:adjustRightInd/>
        <w:ind w:firstLine="709"/>
        <w:jc w:val="both"/>
        <w:rPr>
          <w:rFonts w:eastAsia="Calibri"/>
          <w:sz w:val="24"/>
          <w:szCs w:val="24"/>
          <w:lang w:eastAsia="en-US"/>
        </w:rPr>
      </w:pPr>
      <w:r w:rsidRPr="00A46910">
        <w:rPr>
          <w:sz w:val="24"/>
          <w:szCs w:val="24"/>
        </w:rPr>
        <w:t xml:space="preserve">Дисциплина </w:t>
      </w:r>
      <w:r w:rsidR="001F3561" w:rsidRPr="00A46910">
        <w:rPr>
          <w:b/>
          <w:bCs/>
          <w:sz w:val="24"/>
          <w:szCs w:val="24"/>
        </w:rPr>
        <w:t>Б1.Б.</w:t>
      </w:r>
      <w:r w:rsidR="00232A40" w:rsidRPr="00A46910">
        <w:rPr>
          <w:b/>
          <w:bCs/>
          <w:sz w:val="24"/>
          <w:szCs w:val="24"/>
        </w:rPr>
        <w:t>30</w:t>
      </w:r>
      <w:r w:rsidR="001F3561" w:rsidRPr="00A46910">
        <w:rPr>
          <w:b/>
          <w:bCs/>
          <w:sz w:val="24"/>
          <w:szCs w:val="24"/>
        </w:rPr>
        <w:t xml:space="preserve"> </w:t>
      </w:r>
      <w:r w:rsidR="001F3561" w:rsidRPr="00A46910">
        <w:rPr>
          <w:b/>
          <w:sz w:val="24"/>
          <w:szCs w:val="24"/>
        </w:rPr>
        <w:t>«</w:t>
      </w:r>
      <w:r w:rsidR="001F7904" w:rsidRPr="00A46910">
        <w:rPr>
          <w:b/>
          <w:sz w:val="24"/>
          <w:szCs w:val="24"/>
        </w:rPr>
        <w:t>Налоги и налогообложение</w:t>
      </w:r>
      <w:r w:rsidR="00AA2A29" w:rsidRPr="00A46910">
        <w:rPr>
          <w:sz w:val="24"/>
          <w:szCs w:val="24"/>
        </w:rPr>
        <w:t>»</w:t>
      </w:r>
      <w:r w:rsidRPr="00A46910">
        <w:rPr>
          <w:sz w:val="24"/>
          <w:szCs w:val="24"/>
        </w:rPr>
        <w:t xml:space="preserve"> </w:t>
      </w:r>
      <w:r w:rsidRPr="00A46910">
        <w:rPr>
          <w:rFonts w:eastAsia="Calibri"/>
          <w:sz w:val="24"/>
          <w:szCs w:val="24"/>
          <w:lang w:eastAsia="en-US"/>
        </w:rPr>
        <w:t xml:space="preserve">является дисциплиной базовой части </w:t>
      </w:r>
      <w:r w:rsidR="00027D2C" w:rsidRPr="00A46910">
        <w:rPr>
          <w:rFonts w:eastAsia="Calibri"/>
          <w:sz w:val="24"/>
          <w:szCs w:val="24"/>
          <w:lang w:eastAsia="en-US"/>
        </w:rPr>
        <w:t>блока Б1</w:t>
      </w:r>
      <w:r w:rsidR="00DC1DD5" w:rsidRPr="00A46910">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5"/>
        <w:gridCol w:w="2401"/>
        <w:gridCol w:w="2449"/>
        <w:gridCol w:w="2409"/>
        <w:gridCol w:w="1147"/>
      </w:tblGrid>
      <w:tr w:rsidR="00705FB5" w:rsidRPr="00A46910" w:rsidTr="00330957">
        <w:tc>
          <w:tcPr>
            <w:tcW w:w="1196"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2494"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w:t>
            </w:r>
          </w:p>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дисциплины</w:t>
            </w: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Содержательно-логические связи</w:t>
            </w:r>
          </w:p>
        </w:tc>
        <w:tc>
          <w:tcPr>
            <w:tcW w:w="1185" w:type="dxa"/>
            <w:vMerge w:val="restart"/>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Коды форми-руемых компе-тенций</w:t>
            </w: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Наименование дисциплин, практик</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705FB5" w:rsidRPr="00A46910" w:rsidTr="00330957">
        <w:tc>
          <w:tcPr>
            <w:tcW w:w="1196"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A46910" w:rsidRDefault="00705FB5" w:rsidP="00330957">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A46910" w:rsidRDefault="00705FB5" w:rsidP="00330957">
            <w:pPr>
              <w:widowControl/>
              <w:tabs>
                <w:tab w:val="left" w:pos="708"/>
              </w:tabs>
              <w:autoSpaceDE/>
              <w:adjustRightInd/>
              <w:jc w:val="both"/>
              <w:rPr>
                <w:rFonts w:eastAsia="Calibri"/>
                <w:sz w:val="24"/>
                <w:szCs w:val="24"/>
                <w:lang w:eastAsia="en-US"/>
              </w:rPr>
            </w:pPr>
          </w:p>
        </w:tc>
      </w:tr>
      <w:tr w:rsidR="00DA3FFC" w:rsidRPr="00A46910" w:rsidTr="00330957">
        <w:tc>
          <w:tcPr>
            <w:tcW w:w="1196" w:type="dxa"/>
            <w:vAlign w:val="center"/>
          </w:tcPr>
          <w:p w:rsidR="00DA3FFC" w:rsidRPr="00A46910" w:rsidRDefault="001F3561" w:rsidP="00606D38">
            <w:pPr>
              <w:widowControl/>
              <w:tabs>
                <w:tab w:val="left" w:pos="708"/>
              </w:tabs>
              <w:autoSpaceDE/>
              <w:adjustRightInd/>
              <w:jc w:val="center"/>
              <w:rPr>
                <w:rFonts w:eastAsia="Calibri"/>
                <w:sz w:val="24"/>
                <w:szCs w:val="24"/>
                <w:lang w:eastAsia="en-US"/>
              </w:rPr>
            </w:pPr>
            <w:r w:rsidRPr="00A46910">
              <w:rPr>
                <w:bCs/>
                <w:sz w:val="24"/>
                <w:szCs w:val="24"/>
              </w:rPr>
              <w:t>Б1.Б.</w:t>
            </w:r>
            <w:r w:rsidR="00232A40" w:rsidRPr="00A46910">
              <w:rPr>
                <w:bCs/>
                <w:sz w:val="24"/>
                <w:szCs w:val="24"/>
              </w:rPr>
              <w:t>30</w:t>
            </w:r>
          </w:p>
        </w:tc>
        <w:tc>
          <w:tcPr>
            <w:tcW w:w="2494" w:type="dxa"/>
            <w:vAlign w:val="center"/>
          </w:tcPr>
          <w:p w:rsidR="00DA3FFC" w:rsidRPr="00A46910" w:rsidRDefault="001F7904"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Налоги и налогообложение</w:t>
            </w:r>
          </w:p>
        </w:tc>
        <w:tc>
          <w:tcPr>
            <w:tcW w:w="2232" w:type="dxa"/>
            <w:vAlign w:val="center"/>
          </w:tcPr>
          <w:p w:rsidR="004C33DF" w:rsidRPr="00A46910" w:rsidRDefault="004C33DF" w:rsidP="004C33DF">
            <w:pPr>
              <w:widowControl/>
              <w:tabs>
                <w:tab w:val="left" w:pos="708"/>
              </w:tabs>
              <w:autoSpaceDE/>
              <w:adjustRightInd/>
              <w:jc w:val="center"/>
              <w:rPr>
                <w:sz w:val="24"/>
                <w:szCs w:val="24"/>
              </w:rPr>
            </w:pPr>
            <w:r w:rsidRPr="00A46910">
              <w:rPr>
                <w:rFonts w:eastAsia="Calibri"/>
                <w:sz w:val="24"/>
                <w:szCs w:val="24"/>
                <w:lang w:eastAsia="en-US"/>
              </w:rPr>
              <w:t xml:space="preserve">Успешное </w:t>
            </w:r>
            <w:r w:rsidR="000708B3" w:rsidRPr="00A46910">
              <w:rPr>
                <w:rFonts w:eastAsia="Calibri"/>
                <w:sz w:val="24"/>
                <w:szCs w:val="24"/>
                <w:lang w:eastAsia="en-US"/>
              </w:rPr>
              <w:t>о</w:t>
            </w:r>
            <w:r w:rsidRPr="00A46910">
              <w:rPr>
                <w:rFonts w:eastAsia="Calibri"/>
                <w:sz w:val="24"/>
                <w:szCs w:val="24"/>
                <w:lang w:eastAsia="en-US"/>
              </w:rPr>
              <w:t>своение программы учебного предмета</w:t>
            </w:r>
            <w:r w:rsidRPr="00A46910">
              <w:rPr>
                <w:sz w:val="24"/>
                <w:szCs w:val="24"/>
              </w:rPr>
              <w:t>:</w:t>
            </w:r>
          </w:p>
          <w:p w:rsidR="00065152" w:rsidRPr="00A46910" w:rsidRDefault="00B66AF6" w:rsidP="004C33DF">
            <w:pPr>
              <w:widowControl/>
              <w:tabs>
                <w:tab w:val="left" w:pos="708"/>
              </w:tabs>
              <w:autoSpaceDE/>
              <w:adjustRightInd/>
              <w:jc w:val="center"/>
              <w:rPr>
                <w:sz w:val="24"/>
                <w:szCs w:val="24"/>
              </w:rPr>
            </w:pPr>
            <w:r w:rsidRPr="00A46910">
              <w:rPr>
                <w:sz w:val="24"/>
                <w:szCs w:val="24"/>
              </w:rPr>
              <w:t>Бухгалтерский финансовый учет</w:t>
            </w:r>
            <w:r w:rsidR="00065152" w:rsidRPr="00A46910">
              <w:rPr>
                <w:sz w:val="24"/>
                <w:szCs w:val="24"/>
              </w:rPr>
              <w:t>,</w:t>
            </w:r>
          </w:p>
          <w:p w:rsidR="00F40FEC" w:rsidRPr="00A46910" w:rsidRDefault="00B66AF6" w:rsidP="00B66AF6">
            <w:pPr>
              <w:widowControl/>
              <w:tabs>
                <w:tab w:val="left" w:pos="708"/>
              </w:tabs>
              <w:autoSpaceDE/>
              <w:adjustRightInd/>
              <w:jc w:val="center"/>
              <w:rPr>
                <w:rFonts w:eastAsia="Calibri"/>
                <w:sz w:val="24"/>
                <w:szCs w:val="24"/>
                <w:lang w:eastAsia="en-US"/>
              </w:rPr>
            </w:pPr>
            <w:r w:rsidRPr="00A46910">
              <w:rPr>
                <w:sz w:val="24"/>
                <w:szCs w:val="24"/>
              </w:rPr>
              <w:t>Автоматизированный бухгалтерский и налоговый учет</w:t>
            </w:r>
            <w:r w:rsidR="00977307" w:rsidRPr="00A46910">
              <w:rPr>
                <w:sz w:val="24"/>
                <w:szCs w:val="24"/>
              </w:rPr>
              <w:t>,</w:t>
            </w:r>
            <w:r w:rsidRPr="00A46910">
              <w:rPr>
                <w:sz w:val="24"/>
                <w:szCs w:val="24"/>
              </w:rPr>
              <w:t xml:space="preserve"> </w:t>
            </w:r>
            <w:r w:rsidRPr="00A46910">
              <w:rPr>
                <w:sz w:val="24"/>
                <w:szCs w:val="24"/>
              </w:rPr>
              <w:lastRenderedPageBreak/>
              <w:t>Бухгалтерская финансовая отчетность</w:t>
            </w:r>
          </w:p>
        </w:tc>
        <w:tc>
          <w:tcPr>
            <w:tcW w:w="2464" w:type="dxa"/>
            <w:vAlign w:val="center"/>
          </w:tcPr>
          <w:p w:rsidR="002B6C87" w:rsidRPr="00A46910" w:rsidRDefault="004C33DF" w:rsidP="00606D38">
            <w:pPr>
              <w:widowControl/>
              <w:tabs>
                <w:tab w:val="left" w:pos="708"/>
              </w:tabs>
              <w:autoSpaceDE/>
              <w:adjustRightInd/>
              <w:jc w:val="center"/>
              <w:rPr>
                <w:rFonts w:eastAsia="Calibri"/>
                <w:sz w:val="24"/>
                <w:szCs w:val="24"/>
                <w:lang w:eastAsia="en-US"/>
              </w:rPr>
            </w:pPr>
            <w:r w:rsidRPr="00A46910">
              <w:rPr>
                <w:sz w:val="24"/>
                <w:szCs w:val="24"/>
              </w:rPr>
              <w:lastRenderedPageBreak/>
              <w:t>Защита выпускной квалификационной работы, включая подготовку к процедуре защиты и процедуру защиты</w:t>
            </w:r>
          </w:p>
        </w:tc>
        <w:tc>
          <w:tcPr>
            <w:tcW w:w="1185" w:type="dxa"/>
            <w:vAlign w:val="center"/>
          </w:tcPr>
          <w:p w:rsidR="00F04DC8" w:rsidRPr="00A46910" w:rsidRDefault="00F04DC8" w:rsidP="00606D38">
            <w:pPr>
              <w:widowControl/>
              <w:tabs>
                <w:tab w:val="left" w:pos="708"/>
              </w:tabs>
              <w:autoSpaceDE/>
              <w:adjustRightInd/>
              <w:jc w:val="center"/>
              <w:rPr>
                <w:rFonts w:eastAsia="Calibri"/>
                <w:sz w:val="24"/>
                <w:szCs w:val="24"/>
                <w:lang w:eastAsia="en-US"/>
              </w:rPr>
            </w:pPr>
            <w:r w:rsidRPr="00A46910">
              <w:rPr>
                <w:rFonts w:eastAsia="Calibri"/>
                <w:sz w:val="24"/>
                <w:szCs w:val="24"/>
                <w:lang w:eastAsia="en-US"/>
              </w:rPr>
              <w:t>ОПК-2,</w:t>
            </w:r>
          </w:p>
          <w:p w:rsidR="00DA3FFC" w:rsidRPr="00A46910" w:rsidRDefault="002B6C87" w:rsidP="00606D38">
            <w:pPr>
              <w:widowControl/>
              <w:tabs>
                <w:tab w:val="left" w:pos="708"/>
              </w:tabs>
              <w:autoSpaceDE/>
              <w:adjustRightInd/>
              <w:jc w:val="center"/>
              <w:rPr>
                <w:rFonts w:eastAsia="Calibri"/>
                <w:sz w:val="24"/>
                <w:szCs w:val="24"/>
                <w:lang w:val="en-US" w:eastAsia="en-US"/>
              </w:rPr>
            </w:pPr>
            <w:r w:rsidRPr="00A46910">
              <w:rPr>
                <w:rFonts w:eastAsia="Calibri"/>
                <w:sz w:val="24"/>
                <w:szCs w:val="24"/>
                <w:lang w:eastAsia="en-US"/>
              </w:rPr>
              <w:t>ПК-</w:t>
            </w:r>
            <w:r w:rsidR="00232A40" w:rsidRPr="00A46910">
              <w:rPr>
                <w:rFonts w:eastAsia="Calibri"/>
                <w:sz w:val="24"/>
                <w:szCs w:val="24"/>
                <w:lang w:eastAsia="en-US"/>
              </w:rPr>
              <w:t>18</w:t>
            </w:r>
            <w:r w:rsidR="00F04DC8" w:rsidRPr="00A46910">
              <w:rPr>
                <w:rFonts w:eastAsia="Calibri"/>
                <w:sz w:val="24"/>
                <w:szCs w:val="24"/>
                <w:lang w:eastAsia="en-US"/>
              </w:rPr>
              <w:t>,</w:t>
            </w:r>
          </w:p>
          <w:p w:rsidR="002B6C87" w:rsidRPr="00A46910" w:rsidRDefault="002B6C87" w:rsidP="00606D38">
            <w:pPr>
              <w:widowControl/>
              <w:tabs>
                <w:tab w:val="left" w:pos="708"/>
              </w:tabs>
              <w:autoSpaceDE/>
              <w:adjustRightInd/>
              <w:jc w:val="center"/>
              <w:rPr>
                <w:rFonts w:eastAsia="Calibri"/>
                <w:sz w:val="24"/>
                <w:szCs w:val="24"/>
                <w:lang w:eastAsia="en-US"/>
              </w:rPr>
            </w:pPr>
            <w:r w:rsidRPr="00A46910">
              <w:rPr>
                <w:rFonts w:eastAsia="Calibri"/>
                <w:sz w:val="24"/>
                <w:szCs w:val="24"/>
                <w:lang w:val="en-US" w:eastAsia="en-US"/>
              </w:rPr>
              <w:t>ПК-</w:t>
            </w:r>
            <w:r w:rsidR="00232A40" w:rsidRPr="00A46910">
              <w:rPr>
                <w:rFonts w:eastAsia="Calibri"/>
                <w:sz w:val="24"/>
                <w:szCs w:val="24"/>
                <w:lang w:eastAsia="en-US"/>
              </w:rPr>
              <w:t>20</w:t>
            </w:r>
          </w:p>
          <w:p w:rsidR="00DC1DD5" w:rsidRPr="00A46910" w:rsidRDefault="00DC1DD5" w:rsidP="00F04DC8">
            <w:pPr>
              <w:widowControl/>
              <w:tabs>
                <w:tab w:val="left" w:pos="708"/>
              </w:tabs>
              <w:autoSpaceDE/>
              <w:adjustRightInd/>
              <w:jc w:val="center"/>
              <w:rPr>
                <w:rFonts w:eastAsia="Calibri"/>
                <w:sz w:val="24"/>
                <w:szCs w:val="24"/>
                <w:lang w:eastAsia="en-US"/>
              </w:rPr>
            </w:pPr>
          </w:p>
        </w:tc>
      </w:tr>
    </w:tbl>
    <w:p w:rsidR="00687A0C" w:rsidRPr="00A46910" w:rsidRDefault="00687A0C" w:rsidP="00A76E53">
      <w:pPr>
        <w:widowControl/>
        <w:autoSpaceDE/>
        <w:autoSpaceDN/>
        <w:adjustRightInd/>
        <w:ind w:firstLine="709"/>
        <w:contextualSpacing/>
        <w:jc w:val="both"/>
        <w:rPr>
          <w:rFonts w:eastAsia="Calibri"/>
          <w:b/>
          <w:spacing w:val="4"/>
          <w:sz w:val="24"/>
          <w:szCs w:val="24"/>
          <w:lang w:eastAsia="en-US"/>
        </w:rPr>
      </w:pPr>
    </w:p>
    <w:p w:rsidR="007F4B97" w:rsidRPr="00A46910" w:rsidRDefault="007F4B97" w:rsidP="00A76E53">
      <w:pPr>
        <w:widowControl/>
        <w:autoSpaceDE/>
        <w:autoSpaceDN/>
        <w:adjustRightInd/>
        <w:ind w:firstLine="709"/>
        <w:contextualSpacing/>
        <w:jc w:val="both"/>
        <w:rPr>
          <w:rFonts w:eastAsia="Calibri"/>
          <w:b/>
          <w:spacing w:val="4"/>
          <w:sz w:val="24"/>
          <w:szCs w:val="24"/>
          <w:lang w:eastAsia="en-US"/>
        </w:rPr>
      </w:pPr>
      <w:r w:rsidRPr="00A46910">
        <w:rPr>
          <w:rFonts w:eastAsia="Calibri"/>
          <w:b/>
          <w:spacing w:val="4"/>
          <w:sz w:val="24"/>
          <w:szCs w:val="24"/>
          <w:lang w:eastAsia="en-US"/>
        </w:rPr>
        <w:t xml:space="preserve">4. </w:t>
      </w:r>
      <w:r w:rsidR="00BB6C9A" w:rsidRPr="00A4691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A46910" w:rsidRDefault="007F4B97" w:rsidP="00A76E53">
      <w:pPr>
        <w:ind w:firstLine="709"/>
        <w:jc w:val="both"/>
        <w:rPr>
          <w:sz w:val="24"/>
          <w:szCs w:val="24"/>
        </w:rPr>
      </w:pPr>
    </w:p>
    <w:p w:rsidR="00BB6C9A" w:rsidRPr="00A46910" w:rsidRDefault="00BB6C9A"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 xml:space="preserve">Объем учебной дисциплины – </w:t>
      </w:r>
      <w:r w:rsidR="00232A40" w:rsidRPr="00A46910">
        <w:rPr>
          <w:rFonts w:eastAsia="Calibri"/>
          <w:sz w:val="24"/>
          <w:szCs w:val="24"/>
          <w:lang w:eastAsia="en-US"/>
        </w:rPr>
        <w:t>2</w:t>
      </w:r>
      <w:r w:rsidRPr="00A46910">
        <w:rPr>
          <w:rFonts w:eastAsia="Calibri"/>
          <w:sz w:val="24"/>
          <w:szCs w:val="24"/>
          <w:lang w:eastAsia="en-US"/>
        </w:rPr>
        <w:t xml:space="preserve"> зачетных единиц – </w:t>
      </w:r>
      <w:r w:rsidR="00232A40" w:rsidRPr="00A46910">
        <w:rPr>
          <w:rFonts w:eastAsia="Calibri"/>
          <w:sz w:val="24"/>
          <w:szCs w:val="24"/>
          <w:lang w:eastAsia="en-US"/>
        </w:rPr>
        <w:t>72</w:t>
      </w:r>
      <w:r w:rsidRPr="00A46910">
        <w:rPr>
          <w:rFonts w:eastAsia="Calibri"/>
          <w:sz w:val="24"/>
          <w:szCs w:val="24"/>
          <w:lang w:eastAsia="en-US"/>
        </w:rPr>
        <w:t xml:space="preserve"> академических часов</w:t>
      </w:r>
    </w:p>
    <w:p w:rsidR="00A32A5F" w:rsidRPr="00A46910" w:rsidRDefault="00FB05DD" w:rsidP="00A76E53">
      <w:pPr>
        <w:widowControl/>
        <w:autoSpaceDE/>
        <w:autoSpaceDN/>
        <w:adjustRightInd/>
        <w:ind w:firstLine="709"/>
        <w:jc w:val="both"/>
        <w:rPr>
          <w:rFonts w:eastAsia="Calibri"/>
          <w:sz w:val="24"/>
          <w:szCs w:val="24"/>
          <w:lang w:eastAsia="en-US"/>
        </w:rPr>
      </w:pPr>
      <w:r w:rsidRPr="00A46910">
        <w:rPr>
          <w:rFonts w:eastAsia="Calibri"/>
          <w:sz w:val="24"/>
          <w:szCs w:val="24"/>
          <w:lang w:eastAsia="en-US"/>
        </w:rPr>
        <w:t>Из них</w:t>
      </w:r>
      <w:r w:rsidRPr="00A4691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Очная форма обучения</w:t>
            </w:r>
          </w:p>
        </w:tc>
        <w:tc>
          <w:tcPr>
            <w:tcW w:w="2517" w:type="dxa"/>
            <w:vAlign w:val="center"/>
          </w:tcPr>
          <w:p w:rsidR="00A76E53"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 xml:space="preserve">Заочная форма </w:t>
            </w:r>
          </w:p>
          <w:p w:rsidR="00A32A5F" w:rsidRPr="00A46910" w:rsidRDefault="00A32A5F" w:rsidP="00330957">
            <w:pPr>
              <w:widowControl/>
              <w:autoSpaceDE/>
              <w:autoSpaceDN/>
              <w:adjustRightInd/>
              <w:jc w:val="center"/>
              <w:rPr>
                <w:rFonts w:eastAsia="Calibri"/>
                <w:sz w:val="24"/>
                <w:szCs w:val="24"/>
                <w:lang w:eastAsia="en-US"/>
              </w:rPr>
            </w:pPr>
            <w:r w:rsidRPr="00A46910">
              <w:rPr>
                <w:rFonts w:eastAsia="Calibri"/>
                <w:sz w:val="24"/>
                <w:szCs w:val="24"/>
                <w:lang w:eastAsia="en-US"/>
              </w:rPr>
              <w:t>обучения</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Контактная работа</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8</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Лекций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12</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Лабораторных работ</w:t>
            </w:r>
          </w:p>
        </w:tc>
        <w:tc>
          <w:tcPr>
            <w:tcW w:w="2693" w:type="dxa"/>
            <w:vAlign w:val="center"/>
          </w:tcPr>
          <w:p w:rsidR="00A32A5F" w:rsidRPr="00A46910" w:rsidRDefault="00240A81"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A32A5F" w:rsidRPr="00A46910" w:rsidRDefault="0047633A"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i/>
                <w:sz w:val="24"/>
                <w:szCs w:val="24"/>
                <w:lang w:eastAsia="en-US"/>
              </w:rPr>
            </w:pPr>
            <w:r w:rsidRPr="00A46910">
              <w:rPr>
                <w:rFonts w:eastAsia="Calibri"/>
                <w:i/>
                <w:sz w:val="24"/>
                <w:szCs w:val="24"/>
                <w:lang w:eastAsia="en-US"/>
              </w:rPr>
              <w:t>Практических занятий</w:t>
            </w:r>
          </w:p>
        </w:tc>
        <w:tc>
          <w:tcPr>
            <w:tcW w:w="2693"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24</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w:t>
            </w:r>
          </w:p>
        </w:tc>
      </w:tr>
      <w:tr w:rsidR="00A32A5F" w:rsidRPr="00A46910" w:rsidTr="00330957">
        <w:tc>
          <w:tcPr>
            <w:tcW w:w="4365" w:type="dxa"/>
          </w:tcPr>
          <w:p w:rsidR="00A32A5F" w:rsidRPr="00A46910" w:rsidRDefault="00A32A5F" w:rsidP="00330957">
            <w:pPr>
              <w:widowControl/>
              <w:autoSpaceDE/>
              <w:autoSpaceDN/>
              <w:adjustRightInd/>
              <w:jc w:val="both"/>
              <w:rPr>
                <w:rFonts w:eastAsia="Calibri"/>
                <w:sz w:val="24"/>
                <w:szCs w:val="24"/>
                <w:lang w:eastAsia="en-US"/>
              </w:rPr>
            </w:pPr>
            <w:r w:rsidRPr="00A46910">
              <w:rPr>
                <w:rFonts w:eastAsia="Calibri"/>
                <w:sz w:val="24"/>
                <w:szCs w:val="24"/>
                <w:lang w:eastAsia="en-US"/>
              </w:rPr>
              <w:t>Самостоятельная работа обучающихся</w:t>
            </w:r>
          </w:p>
        </w:tc>
        <w:tc>
          <w:tcPr>
            <w:tcW w:w="2693" w:type="dxa"/>
            <w:vAlign w:val="center"/>
          </w:tcPr>
          <w:p w:rsidR="00A32A5F" w:rsidRPr="00A46910" w:rsidRDefault="00EE17B6" w:rsidP="00330957">
            <w:pPr>
              <w:widowControl/>
              <w:autoSpaceDE/>
              <w:autoSpaceDN/>
              <w:adjustRightInd/>
              <w:jc w:val="center"/>
              <w:rPr>
                <w:rFonts w:eastAsia="Calibri"/>
                <w:sz w:val="24"/>
                <w:szCs w:val="24"/>
                <w:lang w:eastAsia="en-US"/>
              </w:rPr>
            </w:pPr>
            <w:r w:rsidRPr="00A46910">
              <w:rPr>
                <w:rFonts w:eastAsia="Calibri"/>
                <w:sz w:val="24"/>
                <w:szCs w:val="24"/>
                <w:lang w:eastAsia="en-US"/>
              </w:rPr>
              <w:t>36</w:t>
            </w:r>
          </w:p>
        </w:tc>
        <w:tc>
          <w:tcPr>
            <w:tcW w:w="2517" w:type="dxa"/>
            <w:vAlign w:val="center"/>
          </w:tcPr>
          <w:p w:rsidR="00A32A5F" w:rsidRPr="00A46910" w:rsidRDefault="00232A40" w:rsidP="00330957">
            <w:pPr>
              <w:widowControl/>
              <w:autoSpaceDE/>
              <w:autoSpaceDN/>
              <w:adjustRightInd/>
              <w:jc w:val="center"/>
              <w:rPr>
                <w:rFonts w:eastAsia="Calibri"/>
                <w:sz w:val="24"/>
                <w:szCs w:val="24"/>
                <w:lang w:eastAsia="en-US"/>
              </w:rPr>
            </w:pPr>
            <w:r w:rsidRPr="00A46910">
              <w:rPr>
                <w:rFonts w:eastAsia="Calibri"/>
                <w:sz w:val="24"/>
                <w:szCs w:val="24"/>
                <w:lang w:eastAsia="en-US"/>
              </w:rPr>
              <w:t>60</w:t>
            </w:r>
          </w:p>
        </w:tc>
      </w:tr>
      <w:tr w:rsidR="0047633A" w:rsidRPr="00A46910" w:rsidTr="00330957">
        <w:tc>
          <w:tcPr>
            <w:tcW w:w="4365" w:type="dxa"/>
          </w:tcPr>
          <w:p w:rsidR="0047633A" w:rsidRPr="00A46910" w:rsidRDefault="0047633A" w:rsidP="00330957">
            <w:pPr>
              <w:widowControl/>
              <w:autoSpaceDE/>
              <w:autoSpaceDN/>
              <w:adjustRightInd/>
              <w:jc w:val="both"/>
              <w:rPr>
                <w:rFonts w:eastAsia="Calibri"/>
                <w:sz w:val="24"/>
                <w:szCs w:val="24"/>
                <w:lang w:eastAsia="en-US"/>
              </w:rPr>
            </w:pPr>
            <w:r w:rsidRPr="00A46910">
              <w:rPr>
                <w:rFonts w:eastAsia="Calibri"/>
                <w:sz w:val="24"/>
                <w:szCs w:val="24"/>
                <w:lang w:eastAsia="en-US"/>
              </w:rPr>
              <w:t>Контроль</w:t>
            </w:r>
          </w:p>
        </w:tc>
        <w:tc>
          <w:tcPr>
            <w:tcW w:w="2693"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w:t>
            </w:r>
          </w:p>
        </w:tc>
        <w:tc>
          <w:tcPr>
            <w:tcW w:w="2517" w:type="dxa"/>
            <w:vAlign w:val="center"/>
          </w:tcPr>
          <w:p w:rsidR="0047633A" w:rsidRPr="00A46910" w:rsidRDefault="00EF13E3" w:rsidP="00330957">
            <w:pPr>
              <w:widowControl/>
              <w:autoSpaceDE/>
              <w:autoSpaceDN/>
              <w:adjustRightInd/>
              <w:jc w:val="center"/>
              <w:rPr>
                <w:rFonts w:eastAsia="Calibri"/>
                <w:sz w:val="24"/>
                <w:szCs w:val="24"/>
                <w:lang w:eastAsia="en-US"/>
              </w:rPr>
            </w:pPr>
            <w:r w:rsidRPr="00A46910">
              <w:rPr>
                <w:rFonts w:eastAsia="Calibri"/>
                <w:sz w:val="24"/>
                <w:szCs w:val="24"/>
                <w:lang w:eastAsia="en-US"/>
              </w:rPr>
              <w:t>4</w:t>
            </w:r>
          </w:p>
        </w:tc>
      </w:tr>
      <w:tr w:rsidR="00A32A5F" w:rsidRPr="00A46910" w:rsidTr="00330957">
        <w:tc>
          <w:tcPr>
            <w:tcW w:w="4365" w:type="dxa"/>
            <w:vAlign w:val="center"/>
          </w:tcPr>
          <w:p w:rsidR="00A32A5F" w:rsidRPr="00A46910" w:rsidRDefault="00A32A5F" w:rsidP="00330957">
            <w:pPr>
              <w:widowControl/>
              <w:autoSpaceDE/>
              <w:autoSpaceDN/>
              <w:adjustRightInd/>
              <w:rPr>
                <w:rFonts w:eastAsia="Calibri"/>
                <w:sz w:val="24"/>
                <w:szCs w:val="24"/>
                <w:lang w:eastAsia="en-US"/>
              </w:rPr>
            </w:pPr>
            <w:r w:rsidRPr="00A46910">
              <w:rPr>
                <w:rFonts w:eastAsia="Calibri"/>
                <w:sz w:val="24"/>
                <w:szCs w:val="24"/>
                <w:lang w:eastAsia="en-US"/>
              </w:rPr>
              <w:t>Формы промежуточной аттестации</w:t>
            </w:r>
          </w:p>
        </w:tc>
        <w:tc>
          <w:tcPr>
            <w:tcW w:w="2693" w:type="dxa"/>
            <w:vAlign w:val="center"/>
          </w:tcPr>
          <w:p w:rsidR="00A32A5F" w:rsidRPr="00A46910" w:rsidRDefault="00EF13E3" w:rsidP="00232A40">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783D3E" w:rsidRPr="00A46910">
              <w:rPr>
                <w:rFonts w:eastAsia="Calibri"/>
                <w:sz w:val="24"/>
                <w:szCs w:val="24"/>
                <w:lang w:eastAsia="en-US"/>
              </w:rPr>
              <w:t xml:space="preserve"> в </w:t>
            </w:r>
            <w:r w:rsidR="00232A40" w:rsidRPr="00A46910">
              <w:rPr>
                <w:rFonts w:eastAsia="Calibri"/>
                <w:sz w:val="24"/>
                <w:szCs w:val="24"/>
                <w:lang w:eastAsia="en-US"/>
              </w:rPr>
              <w:t>8</w:t>
            </w:r>
            <w:r w:rsidR="00783D3E" w:rsidRPr="00A46910">
              <w:rPr>
                <w:rFonts w:eastAsia="Calibri"/>
                <w:sz w:val="24"/>
                <w:szCs w:val="24"/>
                <w:lang w:eastAsia="en-US"/>
              </w:rPr>
              <w:t xml:space="preserve"> семестре</w:t>
            </w:r>
          </w:p>
        </w:tc>
        <w:tc>
          <w:tcPr>
            <w:tcW w:w="2517" w:type="dxa"/>
            <w:vAlign w:val="center"/>
          </w:tcPr>
          <w:p w:rsidR="00A32A5F" w:rsidRPr="00A46910" w:rsidRDefault="00EF13E3" w:rsidP="00CE6377">
            <w:pPr>
              <w:widowControl/>
              <w:autoSpaceDE/>
              <w:autoSpaceDN/>
              <w:adjustRightInd/>
              <w:jc w:val="center"/>
              <w:rPr>
                <w:rFonts w:eastAsia="Calibri"/>
                <w:sz w:val="24"/>
                <w:szCs w:val="24"/>
                <w:lang w:eastAsia="en-US"/>
              </w:rPr>
            </w:pPr>
            <w:r w:rsidRPr="00A46910">
              <w:rPr>
                <w:rFonts w:eastAsia="Calibri"/>
                <w:sz w:val="24"/>
                <w:szCs w:val="24"/>
                <w:lang w:eastAsia="en-US"/>
              </w:rPr>
              <w:t>зачет</w:t>
            </w:r>
            <w:r w:rsidR="00A32A5F" w:rsidRPr="00A46910">
              <w:rPr>
                <w:rFonts w:eastAsia="Calibri"/>
                <w:sz w:val="24"/>
                <w:szCs w:val="24"/>
                <w:lang w:eastAsia="en-US"/>
              </w:rPr>
              <w:t xml:space="preserve"> </w:t>
            </w:r>
            <w:r w:rsidR="0094149E" w:rsidRPr="00A46910">
              <w:rPr>
                <w:rFonts w:eastAsia="Calibri"/>
                <w:sz w:val="24"/>
                <w:szCs w:val="24"/>
                <w:lang w:eastAsia="en-US"/>
              </w:rPr>
              <w:t xml:space="preserve">в </w:t>
            </w:r>
            <w:r w:rsidR="00CE6377" w:rsidRPr="00A46910">
              <w:rPr>
                <w:rFonts w:eastAsia="Calibri"/>
                <w:sz w:val="24"/>
                <w:szCs w:val="24"/>
                <w:lang w:eastAsia="en-US"/>
              </w:rPr>
              <w:t>7</w:t>
            </w:r>
            <w:r w:rsidR="0094149E" w:rsidRPr="00A46910">
              <w:rPr>
                <w:rFonts w:eastAsia="Calibri"/>
                <w:sz w:val="24"/>
                <w:szCs w:val="24"/>
                <w:lang w:eastAsia="en-US"/>
              </w:rPr>
              <w:t xml:space="preserve"> семестре</w:t>
            </w:r>
            <w:r w:rsidR="00A32A5F" w:rsidRPr="00A46910">
              <w:rPr>
                <w:rFonts w:eastAsia="Calibri"/>
                <w:sz w:val="24"/>
                <w:szCs w:val="24"/>
                <w:lang w:eastAsia="en-US"/>
              </w:rPr>
              <w:t xml:space="preserve"> </w:t>
            </w:r>
          </w:p>
        </w:tc>
      </w:tr>
    </w:tbl>
    <w:p w:rsidR="00A32A5F" w:rsidRPr="00A46910" w:rsidRDefault="00A32A5F" w:rsidP="00A76E53">
      <w:pPr>
        <w:widowControl/>
        <w:autoSpaceDE/>
        <w:autoSpaceDN/>
        <w:adjustRightInd/>
        <w:ind w:firstLine="709"/>
        <w:jc w:val="both"/>
        <w:rPr>
          <w:rFonts w:eastAsia="Calibri"/>
          <w:sz w:val="24"/>
          <w:szCs w:val="24"/>
          <w:lang w:eastAsia="en-US"/>
        </w:rPr>
      </w:pPr>
    </w:p>
    <w:p w:rsidR="007F4B97" w:rsidRPr="00A46910" w:rsidRDefault="0047572F" w:rsidP="00A76E53">
      <w:pPr>
        <w:keepNext/>
        <w:ind w:firstLine="709"/>
        <w:jc w:val="both"/>
        <w:rPr>
          <w:rFonts w:eastAsia="Calibri"/>
          <w:b/>
          <w:sz w:val="24"/>
          <w:szCs w:val="24"/>
        </w:rPr>
      </w:pPr>
      <w:r w:rsidRPr="00A46910">
        <w:rPr>
          <w:b/>
          <w:sz w:val="24"/>
          <w:szCs w:val="24"/>
        </w:rPr>
        <w:t xml:space="preserve">5. </w:t>
      </w:r>
      <w:r w:rsidR="0047633A" w:rsidRPr="00A4691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A46910" w:rsidRDefault="007F4B97" w:rsidP="00A76E53">
      <w:pPr>
        <w:keepNext/>
        <w:ind w:firstLine="709"/>
        <w:contextualSpacing/>
        <w:jc w:val="both"/>
        <w:rPr>
          <w:rFonts w:eastAsia="Calibri"/>
          <w:b/>
          <w:sz w:val="24"/>
          <w:szCs w:val="24"/>
        </w:rPr>
      </w:pPr>
    </w:p>
    <w:p w:rsidR="00114770" w:rsidRPr="00A46910" w:rsidRDefault="00114770" w:rsidP="00A76E53">
      <w:pPr>
        <w:tabs>
          <w:tab w:val="left" w:pos="900"/>
        </w:tabs>
        <w:ind w:firstLine="709"/>
        <w:jc w:val="both"/>
        <w:rPr>
          <w:b/>
          <w:sz w:val="24"/>
          <w:szCs w:val="24"/>
        </w:rPr>
      </w:pPr>
      <w:r w:rsidRPr="00A46910">
        <w:rPr>
          <w:b/>
          <w:sz w:val="24"/>
          <w:szCs w:val="24"/>
        </w:rPr>
        <w:t>5.1. Тематический план для очной формы обучения</w:t>
      </w:r>
    </w:p>
    <w:p w:rsidR="00114770" w:rsidRPr="00A46910" w:rsidRDefault="00EF13E3" w:rsidP="00EF13E3">
      <w:pPr>
        <w:tabs>
          <w:tab w:val="left" w:pos="900"/>
        </w:tabs>
        <w:jc w:val="both"/>
        <w:rPr>
          <w:b/>
          <w:sz w:val="24"/>
          <w:szCs w:val="24"/>
        </w:rPr>
      </w:pPr>
      <w:r w:rsidRPr="00A46910">
        <w:rPr>
          <w:b/>
          <w:sz w:val="24"/>
          <w:szCs w:val="24"/>
        </w:rPr>
        <w:t xml:space="preserve">Семестр </w:t>
      </w:r>
      <w:r w:rsidR="00591167" w:rsidRPr="00A46910">
        <w:rPr>
          <w:b/>
          <w:sz w:val="24"/>
          <w:szCs w:val="24"/>
        </w:rPr>
        <w:t>8</w:t>
      </w:r>
    </w:p>
    <w:p w:rsidR="00064BF7" w:rsidRPr="00A46910" w:rsidRDefault="00064BF7" w:rsidP="00EF13E3">
      <w:pPr>
        <w:tabs>
          <w:tab w:val="left" w:pos="900"/>
        </w:tabs>
        <w:jc w:val="both"/>
        <w:rPr>
          <w:b/>
          <w:sz w:val="24"/>
          <w:szCs w:val="24"/>
        </w:rPr>
      </w:pPr>
      <w:bookmarkStart w:id="2" w:name="RANGE!A36"/>
      <w:bookmarkStart w:id="3" w:name="RANGE!A68"/>
      <w:bookmarkEnd w:id="2"/>
      <w:bookmarkEnd w:id="3"/>
    </w:p>
    <w:tbl>
      <w:tblPr>
        <w:tblW w:w="9980" w:type="dxa"/>
        <w:tblInd w:w="98" w:type="dxa"/>
        <w:tblLayout w:type="fixed"/>
        <w:tblLook w:val="04A0"/>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Лек</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Лаб</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Пр</w:t>
            </w:r>
          </w:p>
        </w:tc>
        <w:tc>
          <w:tcPr>
            <w:tcW w:w="6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СРС</w:t>
            </w:r>
          </w:p>
        </w:tc>
        <w:tc>
          <w:tcPr>
            <w:tcW w:w="780" w:type="dxa"/>
            <w:tcBorders>
              <w:top w:val="single" w:sz="8" w:space="0" w:color="auto"/>
              <w:bottom w:val="single" w:sz="8" w:space="0" w:color="auto"/>
              <w:right w:val="single" w:sz="8" w:space="0" w:color="auto"/>
            </w:tcBorders>
            <w:vAlign w:val="center"/>
            <w:hideMark/>
          </w:tcPr>
          <w:p w:rsidR="00232A40" w:rsidRPr="00A46910" w:rsidRDefault="00232A40" w:rsidP="00387968">
            <w:pPr>
              <w:widowControl/>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tcBorders>
              <w:left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w:t>
            </w: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2</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 xml:space="preserve">Общие правила исполнения обязанности по уплате налогов и сборов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2</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2</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Акцизы</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Водный налог. Налог на добычу полезных ископаемых</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4</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955F2B">
        <w:trPr>
          <w:trHeight w:val="433"/>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780" w:type="dxa"/>
            <w:tcBorders>
              <w:bottom w:val="single" w:sz="8" w:space="0" w:color="auto"/>
              <w:right w:val="single" w:sz="8" w:space="0" w:color="auto"/>
            </w:tcBorders>
            <w:vAlign w:val="center"/>
            <w:hideMark/>
          </w:tcPr>
          <w:p w:rsidR="00232A40" w:rsidRPr="00A46910" w:rsidRDefault="006116B7"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jc w:val="center"/>
              <w:rPr>
                <w:sz w:val="24"/>
                <w:szCs w:val="24"/>
                <w:lang w:eastAsia="en-US"/>
              </w:rPr>
            </w:pPr>
            <w:r w:rsidRPr="00A46910">
              <w:rPr>
                <w:sz w:val="24"/>
                <w:szCs w:val="24"/>
              </w:rPr>
              <w:lastRenderedPageBreak/>
              <w:t>Земельный налог. Налог на имущество физических лиц.</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jc w:val="center"/>
              <w:rPr>
                <w:sz w:val="24"/>
                <w:szCs w:val="24"/>
                <w:lang w:eastAsia="en-US"/>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4</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6</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0</w:t>
            </w:r>
          </w:p>
        </w:tc>
      </w:tr>
      <w:tr w:rsidR="00232A40" w:rsidRPr="00A46910" w:rsidTr="00387968">
        <w:trPr>
          <w:trHeight w:val="810"/>
        </w:trPr>
        <w:tc>
          <w:tcPr>
            <w:tcW w:w="5580" w:type="dxa"/>
            <w:vMerge w:val="restart"/>
            <w:tcBorders>
              <w:left w:val="single" w:sz="8" w:space="0" w:color="auto"/>
              <w:bottom w:val="single" w:sz="8" w:space="0" w:color="000000"/>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232A40" w:rsidRPr="00A46910" w:rsidRDefault="00232A40" w:rsidP="00387968">
            <w:pPr>
              <w:widowControl/>
              <w:spacing w:after="200"/>
              <w:jc w:val="center"/>
              <w:rPr>
                <w:sz w:val="24"/>
                <w:szCs w:val="24"/>
              </w:rPr>
            </w:pPr>
            <w:r w:rsidRPr="00A46910">
              <w:rPr>
                <w:sz w:val="24"/>
                <w:szCs w:val="24"/>
              </w:rPr>
              <w:t>Всего часов</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12</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0</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24</w:t>
            </w:r>
          </w:p>
        </w:tc>
        <w:tc>
          <w:tcPr>
            <w:tcW w:w="6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r w:rsidRPr="00A46910">
              <w:rPr>
                <w:sz w:val="24"/>
                <w:szCs w:val="24"/>
              </w:rPr>
              <w:t>36</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r w:rsidRPr="00A46910">
              <w:rPr>
                <w:b/>
                <w:bCs/>
                <w:sz w:val="24"/>
                <w:szCs w:val="24"/>
              </w:rPr>
              <w:t>72</w:t>
            </w:r>
          </w:p>
        </w:tc>
      </w:tr>
      <w:tr w:rsidR="00232A40" w:rsidRPr="00A46910" w:rsidTr="00387968">
        <w:trPr>
          <w:trHeight w:val="810"/>
        </w:trPr>
        <w:tc>
          <w:tcPr>
            <w:tcW w:w="5580" w:type="dxa"/>
            <w:vMerge/>
            <w:tcBorders>
              <w:left w:val="single" w:sz="8" w:space="0" w:color="auto"/>
              <w:bottom w:val="single" w:sz="8" w:space="0" w:color="000000"/>
              <w:right w:val="single" w:sz="8" w:space="0" w:color="auto"/>
            </w:tcBorders>
            <w:vAlign w:val="center"/>
            <w:hideMark/>
          </w:tcPr>
          <w:p w:rsidR="00232A40" w:rsidRPr="00A46910" w:rsidRDefault="00232A40" w:rsidP="00387968">
            <w:pPr>
              <w:widowControl/>
              <w:rPr>
                <w:sz w:val="24"/>
                <w:szCs w:val="24"/>
                <w:lang w:eastAsia="en-US"/>
              </w:rPr>
            </w:pPr>
          </w:p>
        </w:tc>
        <w:tc>
          <w:tcPr>
            <w:tcW w:w="900" w:type="dxa"/>
            <w:gridSpan w:val="2"/>
            <w:tcBorders>
              <w:top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В т.ч. в интер-акт. ф.</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0</w:t>
            </w:r>
          </w:p>
        </w:tc>
        <w:tc>
          <w:tcPr>
            <w:tcW w:w="6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i/>
                <w:iCs/>
                <w:sz w:val="24"/>
                <w:szCs w:val="24"/>
                <w:lang w:eastAsia="en-US"/>
              </w:rPr>
            </w:pPr>
            <w:r w:rsidRPr="00A46910">
              <w:rPr>
                <w:i/>
                <w:iCs/>
                <w:sz w:val="24"/>
                <w:szCs w:val="24"/>
              </w:rPr>
              <w:t>4</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jc w:val="center"/>
              <w:rPr>
                <w:i/>
                <w:iCs/>
                <w:sz w:val="24"/>
                <w:szCs w:val="24"/>
                <w:lang w:eastAsia="en-US"/>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jc w:val="center"/>
              <w:rPr>
                <w:b/>
                <w:bCs/>
                <w:i/>
                <w:iCs/>
                <w:sz w:val="24"/>
                <w:szCs w:val="24"/>
                <w:lang w:eastAsia="en-US"/>
              </w:rPr>
            </w:pPr>
            <w:r w:rsidRPr="00A46910">
              <w:rPr>
                <w:b/>
                <w:bCs/>
                <w:i/>
                <w:iCs/>
                <w:sz w:val="24"/>
                <w:szCs w:val="24"/>
              </w:rPr>
              <w:t>8</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4" w:name="RANGE!A41"/>
            <w:bookmarkStart w:id="5" w:name="RANGE!A67"/>
            <w:bookmarkEnd w:id="4"/>
            <w:bookmarkEnd w:id="5"/>
            <w:r w:rsidRPr="00A46910">
              <w:rPr>
                <w:sz w:val="24"/>
                <w:szCs w:val="24"/>
              </w:rPr>
              <w:t>Контроль (зачет)</w:t>
            </w:r>
          </w:p>
        </w:tc>
        <w:tc>
          <w:tcPr>
            <w:tcW w:w="46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112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sz w:val="24"/>
                <w:szCs w:val="24"/>
              </w:rPr>
            </w:pPr>
            <w:r w:rsidRPr="00A46910">
              <w:rPr>
                <w:sz w:val="24"/>
                <w:szCs w:val="24"/>
              </w:rPr>
              <w:t> </w:t>
            </w:r>
          </w:p>
        </w:tc>
        <w:tc>
          <w:tcPr>
            <w:tcW w:w="780" w:type="dxa"/>
            <w:tcBorders>
              <w:bottom w:val="single" w:sz="8" w:space="0" w:color="auto"/>
              <w:right w:val="single" w:sz="8" w:space="0" w:color="auto"/>
            </w:tcBorders>
            <w:vAlign w:val="center"/>
            <w:hideMark/>
          </w:tcPr>
          <w:p w:rsidR="00232A40" w:rsidRPr="00A46910" w:rsidRDefault="00232A40" w:rsidP="00387968">
            <w:pPr>
              <w:widowControl/>
              <w:spacing w:after="200"/>
              <w:jc w:val="center"/>
              <w:rPr>
                <w:b/>
                <w:bCs/>
                <w:sz w:val="24"/>
                <w:szCs w:val="24"/>
              </w:rPr>
            </w:pPr>
            <w:bookmarkStart w:id="6" w:name="RANGE!H67"/>
            <w:bookmarkEnd w:id="6"/>
            <w:r w:rsidRPr="00A46910">
              <w:rPr>
                <w:b/>
                <w:bCs/>
                <w:sz w:val="24"/>
                <w:szCs w:val="24"/>
              </w:rPr>
              <w:t>-</w:t>
            </w:r>
          </w:p>
        </w:tc>
      </w:tr>
      <w:tr w:rsidR="00232A40" w:rsidRPr="00A46910" w:rsidTr="00387968">
        <w:trPr>
          <w:trHeight w:val="810"/>
        </w:trPr>
        <w:tc>
          <w:tcPr>
            <w:tcW w:w="5580" w:type="dxa"/>
            <w:tcBorders>
              <w:left w:val="single" w:sz="8" w:space="0" w:color="auto"/>
              <w:bottom w:val="single" w:sz="8" w:space="0" w:color="auto"/>
              <w:right w:val="single" w:sz="8" w:space="0" w:color="auto"/>
            </w:tcBorders>
            <w:vAlign w:val="center"/>
            <w:hideMark/>
          </w:tcPr>
          <w:p w:rsidR="00232A40" w:rsidRPr="00A46910" w:rsidRDefault="00232A40" w:rsidP="00387968">
            <w:pPr>
              <w:widowControl/>
              <w:spacing w:after="200"/>
              <w:jc w:val="center"/>
              <w:rPr>
                <w:sz w:val="24"/>
                <w:szCs w:val="24"/>
              </w:rPr>
            </w:pPr>
            <w:bookmarkStart w:id="7" w:name="RANGE!A42"/>
            <w:bookmarkEnd w:id="7"/>
            <w:r w:rsidRPr="00A46910">
              <w:rPr>
                <w:sz w:val="24"/>
                <w:szCs w:val="24"/>
              </w:rPr>
              <w:t>Итого с зачетом</w:t>
            </w:r>
          </w:p>
        </w:tc>
        <w:tc>
          <w:tcPr>
            <w:tcW w:w="900" w:type="dxa"/>
            <w:gridSpan w:val="2"/>
            <w:tcBorders>
              <w:top w:val="single" w:sz="8" w:space="0" w:color="auto"/>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680" w:type="dxa"/>
            <w:tcBorders>
              <w:bottom w:val="single" w:sz="8" w:space="0" w:color="auto"/>
              <w:right w:val="single" w:sz="8" w:space="0" w:color="auto"/>
            </w:tcBorders>
            <w:shd w:val="clear" w:color="auto" w:fill="595959"/>
            <w:vAlign w:val="center"/>
            <w:hideMark/>
          </w:tcPr>
          <w:p w:rsidR="00232A40" w:rsidRPr="00A46910" w:rsidRDefault="00232A40" w:rsidP="00387968">
            <w:pPr>
              <w:widowControl/>
              <w:spacing w:after="200"/>
              <w:jc w:val="center"/>
              <w:rPr>
                <w:i/>
                <w:iCs/>
                <w:sz w:val="24"/>
                <w:szCs w:val="24"/>
              </w:rPr>
            </w:pPr>
            <w:r w:rsidRPr="00A46910">
              <w:rPr>
                <w:i/>
                <w:iCs/>
                <w:sz w:val="24"/>
                <w:szCs w:val="24"/>
              </w:rPr>
              <w:t> </w:t>
            </w:r>
          </w:p>
        </w:tc>
        <w:tc>
          <w:tcPr>
            <w:tcW w:w="780" w:type="dxa"/>
            <w:tcBorders>
              <w:bottom w:val="single" w:sz="8" w:space="0" w:color="auto"/>
              <w:right w:val="single" w:sz="8" w:space="0" w:color="auto"/>
            </w:tcBorders>
            <w:shd w:val="clear" w:color="auto" w:fill="F2F2F2"/>
            <w:vAlign w:val="center"/>
            <w:hideMark/>
          </w:tcPr>
          <w:p w:rsidR="00232A40" w:rsidRPr="00A46910" w:rsidRDefault="00232A40" w:rsidP="00387968">
            <w:pPr>
              <w:widowControl/>
              <w:spacing w:after="200"/>
              <w:jc w:val="center"/>
              <w:rPr>
                <w:b/>
                <w:bCs/>
                <w:i/>
                <w:iCs/>
                <w:sz w:val="24"/>
                <w:szCs w:val="24"/>
              </w:rPr>
            </w:pPr>
            <w:r w:rsidRPr="00A46910">
              <w:rPr>
                <w:b/>
                <w:bCs/>
                <w:i/>
                <w:iCs/>
                <w:sz w:val="24"/>
                <w:szCs w:val="24"/>
              </w:rPr>
              <w:t>72</w:t>
            </w:r>
          </w:p>
        </w:tc>
      </w:tr>
    </w:tbl>
    <w:p w:rsidR="00DA489D" w:rsidRPr="00A46910" w:rsidRDefault="00DA489D" w:rsidP="00DA489D">
      <w:pPr>
        <w:tabs>
          <w:tab w:val="left" w:pos="900"/>
        </w:tabs>
        <w:jc w:val="both"/>
        <w:rPr>
          <w:b/>
          <w:sz w:val="24"/>
          <w:szCs w:val="24"/>
        </w:rPr>
      </w:pPr>
    </w:p>
    <w:p w:rsidR="00DA489D" w:rsidRPr="00A46910" w:rsidRDefault="00DA489D" w:rsidP="00DA489D">
      <w:pPr>
        <w:tabs>
          <w:tab w:val="left" w:pos="900"/>
        </w:tabs>
        <w:jc w:val="both"/>
        <w:rPr>
          <w:b/>
          <w:sz w:val="24"/>
          <w:szCs w:val="24"/>
        </w:rPr>
      </w:pPr>
    </w:p>
    <w:p w:rsidR="007F4B97" w:rsidRPr="00A46910" w:rsidRDefault="00114770" w:rsidP="00A76E53">
      <w:pPr>
        <w:tabs>
          <w:tab w:val="left" w:pos="900"/>
        </w:tabs>
        <w:ind w:firstLine="709"/>
        <w:jc w:val="both"/>
        <w:rPr>
          <w:b/>
          <w:sz w:val="24"/>
          <w:szCs w:val="24"/>
        </w:rPr>
      </w:pPr>
      <w:r w:rsidRPr="00A46910">
        <w:rPr>
          <w:b/>
          <w:sz w:val="24"/>
          <w:szCs w:val="24"/>
        </w:rPr>
        <w:t xml:space="preserve">5.2. </w:t>
      </w:r>
      <w:r w:rsidR="007F4B97" w:rsidRPr="00A46910">
        <w:rPr>
          <w:b/>
          <w:sz w:val="24"/>
          <w:szCs w:val="24"/>
        </w:rPr>
        <w:t xml:space="preserve">Тематический план для </w:t>
      </w:r>
      <w:r w:rsidR="00586FAD" w:rsidRPr="00A46910">
        <w:rPr>
          <w:b/>
          <w:sz w:val="24"/>
          <w:szCs w:val="24"/>
        </w:rPr>
        <w:t>за</w:t>
      </w:r>
      <w:r w:rsidR="007F4B97" w:rsidRPr="00A46910">
        <w:rPr>
          <w:b/>
          <w:sz w:val="24"/>
          <w:szCs w:val="24"/>
        </w:rPr>
        <w:t>очной формы обучения</w:t>
      </w:r>
    </w:p>
    <w:p w:rsidR="00EF13E3" w:rsidRPr="00A46910" w:rsidRDefault="00EF13E3" w:rsidP="00EF13E3">
      <w:pPr>
        <w:tabs>
          <w:tab w:val="left" w:pos="900"/>
        </w:tabs>
        <w:jc w:val="both"/>
        <w:rPr>
          <w:b/>
          <w:sz w:val="24"/>
          <w:szCs w:val="24"/>
        </w:rPr>
      </w:pPr>
      <w:r w:rsidRPr="00A46910">
        <w:rPr>
          <w:b/>
          <w:sz w:val="24"/>
          <w:szCs w:val="24"/>
        </w:rPr>
        <w:t>Семестр</w:t>
      </w:r>
      <w:r w:rsidR="00591167" w:rsidRPr="00A46910">
        <w:rPr>
          <w:b/>
          <w:sz w:val="24"/>
          <w:szCs w:val="24"/>
        </w:rPr>
        <w:t xml:space="preserve"> </w:t>
      </w:r>
      <w:r w:rsidR="00993392" w:rsidRPr="00A46910">
        <w:rPr>
          <w:b/>
          <w:sz w:val="24"/>
          <w:szCs w:val="24"/>
        </w:rPr>
        <w:t>7</w:t>
      </w:r>
    </w:p>
    <w:tbl>
      <w:tblPr>
        <w:tblW w:w="9980" w:type="dxa"/>
        <w:tblInd w:w="98" w:type="dxa"/>
        <w:tblLayout w:type="fixed"/>
        <w:tblLook w:val="04A0"/>
      </w:tblPr>
      <w:tblGrid>
        <w:gridCol w:w="5580"/>
        <w:gridCol w:w="460"/>
        <w:gridCol w:w="440"/>
        <w:gridCol w:w="680"/>
        <w:gridCol w:w="680"/>
        <w:gridCol w:w="680"/>
        <w:gridCol w:w="680"/>
        <w:gridCol w:w="780"/>
      </w:tblGrid>
      <w:tr w:rsidR="00232A40" w:rsidRPr="00A46910" w:rsidTr="0038796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 xml:space="preserve"> </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Всего</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 Основы налогообложения</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Экономическая сущность налогов. Налоговая политика государства</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tcBorders>
              <w:top w:val="nil"/>
              <w:left w:val="single" w:sz="8" w:space="0" w:color="auto"/>
              <w:bottom w:val="nil"/>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Понятие налога, его элементы. Система налогов и сборов. </w:t>
            </w:r>
            <w:r w:rsidRPr="00A46910">
              <w:rPr>
                <w:sz w:val="24"/>
                <w:szCs w:val="24"/>
              </w:rPr>
              <w:br/>
              <w:t xml:space="preserve">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Общие правила исполнения обязанности по уплате налогов и сборов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Налоговое администрирование</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II. Федеральные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доходы физических лиц</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прибыль организаций. Налоговый учет по налогу на прибыль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Налог на добавленную стоимость</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Акцизы</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Водный налог. Налог на добычу полезных ископаемых</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Государственная пошлина.</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 xml:space="preserve">Раздел III. Основные специальные налоговые режимы </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Единый сельскохозяйственный налог. </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xml:space="preserve">Упрощенная система налогообложения. </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Единый налог на вмененный доход для отдельных видов деятельности.</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F2F2F2"/>
            <w:vAlign w:val="center"/>
            <w:hideMark/>
          </w:tcPr>
          <w:p w:rsidR="00232A40" w:rsidRPr="00A46910" w:rsidRDefault="00232A40" w:rsidP="00387968">
            <w:pPr>
              <w:jc w:val="center"/>
              <w:rPr>
                <w:b/>
                <w:sz w:val="24"/>
                <w:szCs w:val="24"/>
                <w:lang w:eastAsia="en-US"/>
              </w:rPr>
            </w:pPr>
            <w:r w:rsidRPr="00A46910">
              <w:rPr>
                <w:b/>
                <w:sz w:val="24"/>
                <w:szCs w:val="24"/>
              </w:rPr>
              <w:t>Раздел IV. Региональные и местные налоги и сборы</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Транспортный налог. Налог на имущество организаций. Налог на игорный бизнес.</w:t>
            </w:r>
            <w:r w:rsidRPr="00A46910">
              <w:rPr>
                <w:sz w:val="24"/>
                <w:szCs w:val="24"/>
              </w:rPr>
              <w:br/>
            </w:r>
            <w:r w:rsidRPr="00A46910">
              <w:rPr>
                <w:sz w:val="24"/>
                <w:szCs w:val="24"/>
              </w:rPr>
              <w:br/>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lastRenderedPageBreak/>
              <w:t>Земельный налог. Налог на имущество физических лиц.</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4</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4</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0</w:t>
            </w:r>
          </w:p>
        </w:tc>
      </w:tr>
      <w:tr w:rsidR="00232A40" w:rsidRPr="00A46910" w:rsidTr="0038796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232A40" w:rsidRPr="00A46910" w:rsidRDefault="00232A40" w:rsidP="00387968">
            <w:pPr>
              <w:jc w:val="center"/>
              <w:rPr>
                <w:sz w:val="24"/>
                <w:szCs w:val="24"/>
                <w:lang w:eastAsia="en-US"/>
              </w:rPr>
            </w:pPr>
            <w:r w:rsidRPr="00A46910">
              <w:rPr>
                <w:sz w:val="24"/>
                <w:szCs w:val="24"/>
              </w:rPr>
              <w:t>Всего часов</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2</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0</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w:t>
            </w:r>
          </w:p>
        </w:tc>
        <w:tc>
          <w:tcPr>
            <w:tcW w:w="680" w:type="dxa"/>
            <w:tcBorders>
              <w:top w:val="nil"/>
              <w:left w:val="nil"/>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60</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r w:rsidRPr="00A46910">
              <w:rPr>
                <w:b/>
                <w:bCs/>
                <w:sz w:val="24"/>
                <w:szCs w:val="24"/>
              </w:rPr>
              <w:t>68</w:t>
            </w:r>
          </w:p>
        </w:tc>
      </w:tr>
      <w:tr w:rsidR="00232A40" w:rsidRPr="00A46910" w:rsidTr="0038796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232A40" w:rsidRPr="00A46910" w:rsidRDefault="00232A40" w:rsidP="00387968">
            <w:pPr>
              <w:rPr>
                <w:sz w:val="24"/>
                <w:szCs w:val="24"/>
                <w:lang w:eastAsia="en-US"/>
              </w:rPr>
            </w:pPr>
          </w:p>
        </w:tc>
        <w:tc>
          <w:tcPr>
            <w:tcW w:w="900" w:type="dxa"/>
            <w:gridSpan w:val="2"/>
            <w:tcBorders>
              <w:top w:val="single" w:sz="8" w:space="0" w:color="auto"/>
              <w:left w:val="nil"/>
              <w:bottom w:val="single" w:sz="8" w:space="0" w:color="auto"/>
              <w:right w:val="single" w:sz="8" w:space="0" w:color="000000"/>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В т.ч. в интер-акт. ф.</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i/>
                <w:iCs/>
                <w:sz w:val="24"/>
                <w:szCs w:val="24"/>
                <w:lang w:eastAsia="en-US"/>
              </w:rPr>
            </w:pPr>
            <w:r w:rsidRPr="00A46910">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2</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Контроль (зачет)</w:t>
            </w:r>
          </w:p>
        </w:tc>
        <w:tc>
          <w:tcPr>
            <w:tcW w:w="46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sz w:val="24"/>
                <w:szCs w:val="24"/>
                <w:lang w:eastAsia="en-US"/>
              </w:rPr>
            </w:pPr>
            <w:r w:rsidRPr="00A46910">
              <w:rPr>
                <w:sz w:val="24"/>
                <w:szCs w:val="24"/>
              </w:rPr>
              <w:t> </w:t>
            </w:r>
          </w:p>
        </w:tc>
        <w:tc>
          <w:tcPr>
            <w:tcW w:w="780" w:type="dxa"/>
            <w:tcBorders>
              <w:top w:val="nil"/>
              <w:left w:val="nil"/>
              <w:bottom w:val="single" w:sz="8" w:space="0" w:color="auto"/>
              <w:right w:val="single" w:sz="8" w:space="0" w:color="auto"/>
            </w:tcBorders>
            <w:vAlign w:val="center"/>
            <w:hideMark/>
          </w:tcPr>
          <w:p w:rsidR="00232A40" w:rsidRPr="00A46910" w:rsidRDefault="00232A40" w:rsidP="00387968">
            <w:pPr>
              <w:jc w:val="center"/>
              <w:rPr>
                <w:b/>
                <w:bCs/>
                <w:sz w:val="24"/>
                <w:szCs w:val="24"/>
                <w:lang w:eastAsia="en-US"/>
              </w:rPr>
            </w:pPr>
            <w:bookmarkStart w:id="8" w:name="RANGE!H41"/>
            <w:bookmarkEnd w:id="8"/>
            <w:r w:rsidRPr="00A46910">
              <w:rPr>
                <w:b/>
                <w:bCs/>
                <w:sz w:val="24"/>
                <w:szCs w:val="24"/>
              </w:rPr>
              <w:t>4</w:t>
            </w:r>
          </w:p>
        </w:tc>
      </w:tr>
      <w:tr w:rsidR="00232A40" w:rsidRPr="00A46910" w:rsidTr="00387968">
        <w:trPr>
          <w:trHeight w:val="810"/>
        </w:trPr>
        <w:tc>
          <w:tcPr>
            <w:tcW w:w="5580" w:type="dxa"/>
            <w:tcBorders>
              <w:top w:val="nil"/>
              <w:left w:val="single" w:sz="8" w:space="0" w:color="auto"/>
              <w:bottom w:val="single" w:sz="8" w:space="0" w:color="auto"/>
              <w:right w:val="single" w:sz="8" w:space="0" w:color="auto"/>
            </w:tcBorders>
            <w:vAlign w:val="center"/>
            <w:hideMark/>
          </w:tcPr>
          <w:p w:rsidR="00232A40" w:rsidRPr="00A46910" w:rsidRDefault="00232A40" w:rsidP="00387968">
            <w:pPr>
              <w:jc w:val="center"/>
              <w:rPr>
                <w:sz w:val="24"/>
                <w:szCs w:val="24"/>
                <w:lang w:eastAsia="en-US"/>
              </w:rPr>
            </w:pPr>
            <w:r w:rsidRPr="00A46910">
              <w:rPr>
                <w:sz w:val="24"/>
                <w:szCs w:val="24"/>
              </w:rPr>
              <w:t>Итого с зачетом</w:t>
            </w:r>
          </w:p>
        </w:tc>
        <w:tc>
          <w:tcPr>
            <w:tcW w:w="900" w:type="dxa"/>
            <w:gridSpan w:val="2"/>
            <w:tcBorders>
              <w:top w:val="single" w:sz="8" w:space="0" w:color="auto"/>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nil"/>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hideMark/>
          </w:tcPr>
          <w:p w:rsidR="00232A40" w:rsidRPr="00A46910" w:rsidRDefault="00232A40" w:rsidP="00387968">
            <w:pPr>
              <w:jc w:val="center"/>
              <w:rPr>
                <w:i/>
                <w:iCs/>
                <w:sz w:val="24"/>
                <w:szCs w:val="24"/>
                <w:lang w:eastAsia="en-US"/>
              </w:rPr>
            </w:pPr>
            <w:r w:rsidRPr="00A46910">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hideMark/>
          </w:tcPr>
          <w:p w:rsidR="00232A40" w:rsidRPr="00A46910" w:rsidRDefault="00232A40" w:rsidP="00387968">
            <w:pPr>
              <w:jc w:val="center"/>
              <w:rPr>
                <w:b/>
                <w:bCs/>
                <w:i/>
                <w:iCs/>
                <w:sz w:val="24"/>
                <w:szCs w:val="24"/>
                <w:lang w:eastAsia="en-US"/>
              </w:rPr>
            </w:pPr>
            <w:r w:rsidRPr="00A46910">
              <w:rPr>
                <w:b/>
                <w:bCs/>
                <w:i/>
                <w:iCs/>
                <w:sz w:val="24"/>
                <w:szCs w:val="24"/>
              </w:rPr>
              <w:t>72</w:t>
            </w:r>
          </w:p>
        </w:tc>
      </w:tr>
    </w:tbl>
    <w:p w:rsidR="00D854FC" w:rsidRPr="00A46910" w:rsidRDefault="00D854FC" w:rsidP="00D854FC">
      <w:pPr>
        <w:ind w:firstLine="709"/>
        <w:jc w:val="both"/>
        <w:rPr>
          <w:b/>
          <w:i/>
          <w:sz w:val="15"/>
          <w:szCs w:val="15"/>
        </w:rPr>
      </w:pPr>
    </w:p>
    <w:p w:rsidR="008E72E9" w:rsidRPr="00A46910" w:rsidRDefault="008E72E9" w:rsidP="008E72E9">
      <w:pPr>
        <w:ind w:firstLine="709"/>
        <w:jc w:val="both"/>
        <w:rPr>
          <w:b/>
          <w:i/>
          <w:sz w:val="15"/>
          <w:szCs w:val="15"/>
        </w:rPr>
      </w:pPr>
      <w:r w:rsidRPr="00A46910">
        <w:rPr>
          <w:b/>
          <w:i/>
          <w:sz w:val="15"/>
          <w:szCs w:val="15"/>
        </w:rPr>
        <w:t>* Примечания:</w:t>
      </w:r>
    </w:p>
    <w:p w:rsidR="008E72E9" w:rsidRPr="00A46910" w:rsidRDefault="008E72E9" w:rsidP="008E72E9">
      <w:pPr>
        <w:ind w:firstLine="709"/>
        <w:jc w:val="both"/>
        <w:rPr>
          <w:b/>
          <w:sz w:val="15"/>
          <w:szCs w:val="15"/>
        </w:rPr>
      </w:pPr>
      <w:r w:rsidRPr="00A4691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в части рабочей программы дисциплины </w:t>
      </w:r>
      <w:r w:rsidRPr="00A46910">
        <w:rPr>
          <w:b/>
          <w:sz w:val="15"/>
          <w:szCs w:val="15"/>
        </w:rPr>
        <w:t>«Налоги и налогообложение»</w:t>
      </w:r>
      <w:r w:rsidRPr="00A46910">
        <w:rPr>
          <w:sz w:val="15"/>
          <w:szCs w:val="15"/>
        </w:rPr>
        <w:t xml:space="preserve"> согласно требованиям </w:t>
      </w:r>
      <w:r w:rsidRPr="00A46910">
        <w:rPr>
          <w:b/>
          <w:sz w:val="15"/>
          <w:szCs w:val="15"/>
        </w:rPr>
        <w:t>частей 3-5 статьи 13, статьи 30, пункта 3 части 1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пунктов 16, 38</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b/>
          <w:sz w:val="15"/>
          <w:szCs w:val="15"/>
        </w:rPr>
      </w:pPr>
      <w:r w:rsidRPr="00A46910">
        <w:rPr>
          <w:b/>
          <w:sz w:val="15"/>
          <w:szCs w:val="15"/>
        </w:rPr>
        <w:t>б) Для обучающихся с ограниченными возможностями здоровья и инвалидов:</w:t>
      </w:r>
    </w:p>
    <w:p w:rsidR="008E72E9" w:rsidRPr="00A46910" w:rsidRDefault="008E72E9" w:rsidP="008E72E9">
      <w:pPr>
        <w:ind w:firstLine="709"/>
        <w:jc w:val="both"/>
        <w:rPr>
          <w:sz w:val="15"/>
          <w:szCs w:val="15"/>
        </w:rPr>
      </w:pPr>
      <w:r w:rsidRPr="00A4691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46910">
        <w:rPr>
          <w:b/>
          <w:sz w:val="15"/>
          <w:szCs w:val="15"/>
        </w:rPr>
        <w:t>статьи 79</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раздела III</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46910">
        <w:rPr>
          <w:b/>
          <w:i/>
          <w:sz w:val="15"/>
          <w:szCs w:val="15"/>
        </w:rPr>
        <w:t>при наличии факта зачисления таких обучающихся с учетом конкретных нозологий</w:t>
      </w:r>
      <w:r w:rsidRPr="00A46910">
        <w:rPr>
          <w:sz w:val="15"/>
          <w:szCs w:val="15"/>
        </w:rPr>
        <w:t>).</w:t>
      </w:r>
    </w:p>
    <w:p w:rsidR="008E72E9" w:rsidRPr="00A46910" w:rsidRDefault="008E72E9" w:rsidP="008E72E9">
      <w:pPr>
        <w:ind w:firstLine="709"/>
        <w:jc w:val="both"/>
        <w:rPr>
          <w:b/>
          <w:sz w:val="15"/>
          <w:szCs w:val="15"/>
        </w:rPr>
      </w:pPr>
      <w:r w:rsidRPr="00A4691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требованиями </w:t>
      </w:r>
      <w:r w:rsidRPr="00A46910">
        <w:rPr>
          <w:b/>
          <w:sz w:val="15"/>
          <w:szCs w:val="15"/>
        </w:rPr>
        <w:t xml:space="preserve">частей 3-5 статьи 13, статьи 30, пункта 3 части 1 статьи 34 </w:t>
      </w:r>
      <w:r w:rsidRPr="00A46910">
        <w:rPr>
          <w:sz w:val="15"/>
          <w:szCs w:val="15"/>
        </w:rPr>
        <w:t xml:space="preserve">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20</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46910">
        <w:rPr>
          <w:b/>
          <w:sz w:val="15"/>
          <w:szCs w:val="15"/>
        </w:rPr>
        <w:t>частью 5 статьи 5</w:t>
      </w:r>
      <w:r w:rsidRPr="00A46910">
        <w:rPr>
          <w:sz w:val="15"/>
          <w:szCs w:val="15"/>
        </w:rPr>
        <w:t xml:space="preserve"> Федерального закона </w:t>
      </w:r>
      <w:r w:rsidRPr="00A46910">
        <w:rPr>
          <w:b/>
          <w:sz w:val="15"/>
          <w:szCs w:val="15"/>
        </w:rPr>
        <w:t>от 05.05.2014 № 84-ФЗ</w:t>
      </w:r>
      <w:r w:rsidRPr="00A4691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E72E9" w:rsidRPr="00A46910" w:rsidRDefault="008E72E9" w:rsidP="008E72E9">
      <w:pPr>
        <w:ind w:firstLine="709"/>
        <w:jc w:val="both"/>
        <w:rPr>
          <w:b/>
          <w:sz w:val="15"/>
          <w:szCs w:val="15"/>
        </w:rPr>
      </w:pPr>
      <w:r w:rsidRPr="00A46910">
        <w:rPr>
          <w:b/>
          <w:sz w:val="15"/>
          <w:szCs w:val="15"/>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w:t>
      </w:r>
      <w:r w:rsidRPr="00A46910">
        <w:rPr>
          <w:b/>
          <w:sz w:val="15"/>
          <w:szCs w:val="15"/>
        </w:rPr>
        <w:lastRenderedPageBreak/>
        <w:t>обучавшихся по не имеющей государственной аккредитации образовательной программе:</w:t>
      </w:r>
    </w:p>
    <w:p w:rsidR="008E72E9" w:rsidRPr="00A46910" w:rsidRDefault="008E72E9" w:rsidP="008E72E9">
      <w:pPr>
        <w:ind w:firstLine="709"/>
        <w:jc w:val="both"/>
        <w:rPr>
          <w:sz w:val="15"/>
          <w:szCs w:val="15"/>
        </w:rPr>
      </w:pPr>
      <w:r w:rsidRPr="00A46910">
        <w:rPr>
          <w:sz w:val="15"/>
          <w:szCs w:val="15"/>
        </w:rPr>
        <w:t xml:space="preserve">При разработке образовательной программы высшего образования согласно требованиям </w:t>
      </w:r>
      <w:r w:rsidRPr="00A46910">
        <w:rPr>
          <w:b/>
          <w:sz w:val="15"/>
          <w:szCs w:val="15"/>
        </w:rPr>
        <w:t>пункта 9 части 1 статьи 33, части 3 статьи 34</w:t>
      </w:r>
      <w:r w:rsidRPr="00A46910">
        <w:rPr>
          <w:sz w:val="15"/>
          <w:szCs w:val="15"/>
        </w:rPr>
        <w:t xml:space="preserve"> Федерального закона Российской Федерации </w:t>
      </w:r>
      <w:r w:rsidRPr="00A46910">
        <w:rPr>
          <w:b/>
          <w:sz w:val="15"/>
          <w:szCs w:val="15"/>
        </w:rPr>
        <w:t>от 29.12.2012 № 273-ФЗ</w:t>
      </w:r>
      <w:r w:rsidRPr="00A46910">
        <w:rPr>
          <w:sz w:val="15"/>
          <w:szCs w:val="15"/>
        </w:rPr>
        <w:t xml:space="preserve"> «Об образовании в Российской Федерации»; </w:t>
      </w:r>
      <w:r w:rsidRPr="00A46910">
        <w:rPr>
          <w:b/>
          <w:sz w:val="15"/>
          <w:szCs w:val="15"/>
        </w:rPr>
        <w:t>пункта 43</w:t>
      </w:r>
      <w:r w:rsidRPr="00A4691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E72E9" w:rsidRPr="00A46910" w:rsidRDefault="008E72E9" w:rsidP="008E72E9">
      <w:pPr>
        <w:ind w:firstLine="709"/>
        <w:jc w:val="both"/>
        <w:rPr>
          <w:sz w:val="16"/>
          <w:szCs w:val="16"/>
        </w:rPr>
      </w:pPr>
    </w:p>
    <w:p w:rsidR="008E72E9" w:rsidRPr="00A46910" w:rsidRDefault="008E72E9" w:rsidP="008E72E9">
      <w:pPr>
        <w:tabs>
          <w:tab w:val="left" w:pos="900"/>
        </w:tabs>
        <w:jc w:val="both"/>
        <w:rPr>
          <w:b/>
          <w:sz w:val="24"/>
          <w:szCs w:val="24"/>
        </w:rPr>
      </w:pPr>
    </w:p>
    <w:p w:rsidR="00687A0C" w:rsidRPr="00A46910" w:rsidRDefault="00687A0C" w:rsidP="00705FB5">
      <w:pPr>
        <w:tabs>
          <w:tab w:val="left" w:pos="900"/>
        </w:tabs>
        <w:ind w:firstLine="709"/>
        <w:jc w:val="both"/>
        <w:rPr>
          <w:b/>
          <w:sz w:val="24"/>
          <w:szCs w:val="24"/>
        </w:rPr>
      </w:pPr>
    </w:p>
    <w:p w:rsidR="003A71E4" w:rsidRPr="00A46910" w:rsidRDefault="007F4B97" w:rsidP="00705FB5">
      <w:pPr>
        <w:tabs>
          <w:tab w:val="left" w:pos="900"/>
        </w:tabs>
        <w:ind w:firstLine="709"/>
        <w:jc w:val="both"/>
        <w:rPr>
          <w:b/>
          <w:sz w:val="24"/>
          <w:szCs w:val="24"/>
        </w:rPr>
      </w:pPr>
      <w:r w:rsidRPr="00A46910">
        <w:rPr>
          <w:b/>
          <w:sz w:val="24"/>
          <w:szCs w:val="24"/>
        </w:rPr>
        <w:t>5.</w:t>
      </w:r>
      <w:r w:rsidR="00114770" w:rsidRPr="00A46910">
        <w:rPr>
          <w:b/>
          <w:sz w:val="24"/>
          <w:szCs w:val="24"/>
        </w:rPr>
        <w:t>3</w:t>
      </w:r>
      <w:r w:rsidRPr="00A46910">
        <w:rPr>
          <w:b/>
          <w:sz w:val="24"/>
          <w:szCs w:val="24"/>
        </w:rPr>
        <w:t xml:space="preserve"> Содержание дисциплины</w:t>
      </w:r>
    </w:p>
    <w:p w:rsidR="006116B7" w:rsidRPr="00A46910" w:rsidRDefault="006116B7" w:rsidP="006116B7">
      <w:pPr>
        <w:widowControl/>
        <w:shd w:val="clear" w:color="auto" w:fill="FFFFFF"/>
        <w:tabs>
          <w:tab w:val="left" w:pos="269"/>
        </w:tabs>
        <w:autoSpaceDE/>
        <w:autoSpaceDN/>
        <w:adjustRightInd/>
        <w:ind w:right="304"/>
        <w:jc w:val="center"/>
        <w:rPr>
          <w:b/>
          <w:spacing w:val="-3"/>
          <w:sz w:val="24"/>
          <w:szCs w:val="24"/>
        </w:rPr>
      </w:pPr>
      <w:r w:rsidRPr="00A46910">
        <w:rPr>
          <w:b/>
          <w:spacing w:val="-3"/>
          <w:sz w:val="24"/>
          <w:szCs w:val="24"/>
        </w:rPr>
        <w:t xml:space="preserve">Раздел </w:t>
      </w:r>
      <w:r w:rsidRPr="00A46910">
        <w:rPr>
          <w:b/>
          <w:spacing w:val="-3"/>
          <w:sz w:val="24"/>
          <w:szCs w:val="24"/>
          <w:lang w:val="en-US"/>
        </w:rPr>
        <w:t>I</w:t>
      </w:r>
      <w:r w:rsidRPr="00A46910">
        <w:rPr>
          <w:b/>
          <w:spacing w:val="-3"/>
          <w:sz w:val="24"/>
          <w:szCs w:val="24"/>
        </w:rPr>
        <w:t xml:space="preserve">. Основы налогообложения </w:t>
      </w:r>
    </w:p>
    <w:p w:rsidR="006116B7" w:rsidRPr="00A46910" w:rsidRDefault="006116B7" w:rsidP="008E72E9">
      <w:pPr>
        <w:widowControl/>
        <w:shd w:val="clear" w:color="auto" w:fill="FFFFFF"/>
        <w:tabs>
          <w:tab w:val="left" w:pos="269"/>
        </w:tabs>
        <w:autoSpaceDE/>
        <w:autoSpaceDN/>
        <w:adjustRightInd/>
        <w:ind w:right="304"/>
        <w:jc w:val="center"/>
        <w:rPr>
          <w:b/>
          <w:spacing w:val="-3"/>
          <w:sz w:val="24"/>
          <w:szCs w:val="24"/>
        </w:rPr>
      </w:pPr>
    </w:p>
    <w:p w:rsidR="006116B7" w:rsidRPr="00A46910" w:rsidRDefault="006116B7" w:rsidP="008E72E9">
      <w:pPr>
        <w:widowControl/>
        <w:shd w:val="clear" w:color="auto" w:fill="FFFFFF"/>
        <w:tabs>
          <w:tab w:val="left" w:pos="269"/>
        </w:tabs>
        <w:autoSpaceDE/>
        <w:autoSpaceDN/>
        <w:adjustRightInd/>
        <w:ind w:right="304"/>
        <w:jc w:val="center"/>
        <w:rPr>
          <w:b/>
          <w:sz w:val="24"/>
          <w:szCs w:val="24"/>
        </w:rPr>
      </w:pPr>
      <w:r w:rsidRPr="00A46910">
        <w:rPr>
          <w:b/>
          <w:spacing w:val="-3"/>
          <w:sz w:val="24"/>
          <w:szCs w:val="24"/>
        </w:rPr>
        <w:t>Тема 1. Экономическая природа налогообложения.</w:t>
      </w:r>
      <w:r w:rsidRPr="00A46910">
        <w:rPr>
          <w:b/>
          <w:sz w:val="24"/>
          <w:szCs w:val="24"/>
        </w:rPr>
        <w:t xml:space="preserve"> Налоговая политика государства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Социально-экономическая сущность налогов. Функции налогов и их взаимосвязь. Принципы и методы налогообложения: равное; пропорциональное; прогрессивное (простая поразрядная прогрессия; простая относительная; сложная; скрытая прогрессии); регрессивное налогообложение. Понятие дискретного дохода, его значение для налогообложения. Оценка методов налогообложения с точки зрения принципа справедливости. Принципы обложения налогами, сформулированные А. Смитом – справедливость, определенность, удобство, эффективность. Экономические принципы налогообложения, выделяемые на современном этапе: экономической обоснованности налога; соответствия условий налогообложения требованиям рыночной экономики; учета возможностей налогоплательщиков; всеобщности налогообложения; равенства налогообложения.</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История налогообложения в России. Реформирование налогообложения в Российской Федерации. Налоговая политика как составная часть фискальной политики. Кривая Артура Лаффера.  Понятие налогового механизма  и его структура. Влияние налогового механизма и его элементов на социально-экономическое развитие общества. Налоговое планирование и регулирование. Налоговый контроль.</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2. Понятие налога, его элементы. Система налогов и сборов.</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Элементы налога и их характеристика. Налоговый Кодекс Российской Федерации. Принципы и порядок установления, введения в действие и прекращения действия ранее введенных налогов и сборов. Сущность, роль и структура налоговой системы. </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 xml:space="preserve">Классификация налогов по: субъектам налога, объектам налогообложения, видам ставок, способам обложения, источникам уплаты, назначению, принадлежностью к уровням власти и управления, праву использовать суммы налоговых поступлений, возможности переложения.  Участники отношений, регулируемых законодательством о налогах и сборах. Права и обязанности налогоплательщиков. </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Тема 3. Общие правила исполнения обязанности по уплате налогов и сборов.</w:t>
      </w:r>
    </w:p>
    <w:p w:rsidR="006116B7" w:rsidRPr="00A46910" w:rsidRDefault="006116B7" w:rsidP="008E72E9">
      <w:pPr>
        <w:widowControl/>
        <w:shd w:val="clear" w:color="auto" w:fill="FFFFFF"/>
        <w:autoSpaceDE/>
        <w:autoSpaceDN/>
        <w:adjustRightInd/>
        <w:ind w:right="304" w:firstLine="567"/>
        <w:jc w:val="both"/>
        <w:rPr>
          <w:spacing w:val="2"/>
          <w:sz w:val="24"/>
          <w:szCs w:val="24"/>
        </w:rPr>
      </w:pPr>
      <w:r w:rsidRPr="00A46910">
        <w:rPr>
          <w:sz w:val="24"/>
          <w:szCs w:val="24"/>
        </w:rPr>
        <w:t xml:space="preserve">Налоговая обязанность </w:t>
      </w:r>
      <w:r w:rsidRPr="00A46910">
        <w:rPr>
          <w:iCs/>
          <w:sz w:val="24"/>
          <w:szCs w:val="24"/>
        </w:rPr>
        <w:t xml:space="preserve">в широком аспекте. </w:t>
      </w:r>
      <w:r w:rsidRPr="00A46910">
        <w:rPr>
          <w:sz w:val="24"/>
          <w:szCs w:val="24"/>
        </w:rPr>
        <w:t xml:space="preserve">Налоговая обязанность </w:t>
      </w:r>
      <w:r w:rsidRPr="00A46910">
        <w:rPr>
          <w:iCs/>
          <w:sz w:val="24"/>
          <w:szCs w:val="24"/>
        </w:rPr>
        <w:t xml:space="preserve">в узком аспекте. </w:t>
      </w:r>
      <w:r w:rsidRPr="00A46910">
        <w:rPr>
          <w:sz w:val="24"/>
          <w:szCs w:val="24"/>
        </w:rPr>
        <w:t xml:space="preserve">Своевременное и полное исполнение налоговой обязанности. </w:t>
      </w:r>
      <w:r w:rsidRPr="00A46910">
        <w:rPr>
          <w:spacing w:val="1"/>
          <w:sz w:val="24"/>
          <w:szCs w:val="24"/>
        </w:rPr>
        <w:t>Отсрочка, рассрочка и инвестиционный нало</w:t>
      </w:r>
      <w:r w:rsidRPr="00A46910">
        <w:rPr>
          <w:spacing w:val="1"/>
          <w:sz w:val="24"/>
          <w:szCs w:val="24"/>
        </w:rPr>
        <w:softHyphen/>
        <w:t>говый кредит.</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обеспечения исполнения обязанности по уплате налогов и сборов. Способы обеспечения исполнения обязанности по уплате налогов и сборов: залог имущества, поручительство, пеня, приостановление операций по счетам налогоплательщика, арест имущества. Характеристика перечисленных способов.</w:t>
      </w:r>
    </w:p>
    <w:p w:rsidR="008E72E9" w:rsidRPr="00A46910" w:rsidRDefault="008E72E9" w:rsidP="008E72E9">
      <w:pPr>
        <w:widowControl/>
        <w:shd w:val="clear" w:color="auto" w:fill="FFFFFF"/>
        <w:autoSpaceDE/>
        <w:autoSpaceDN/>
        <w:adjustRightInd/>
        <w:ind w:right="304" w:firstLine="567"/>
        <w:jc w:val="center"/>
        <w:rPr>
          <w:b/>
          <w:sz w:val="24"/>
          <w:szCs w:val="24"/>
        </w:rPr>
      </w:pPr>
    </w:p>
    <w:p w:rsidR="008E72E9" w:rsidRPr="00A46910" w:rsidRDefault="008E72E9" w:rsidP="008E72E9">
      <w:pPr>
        <w:widowControl/>
        <w:shd w:val="clear" w:color="auto" w:fill="FFFFFF"/>
        <w:autoSpaceDE/>
        <w:autoSpaceDN/>
        <w:adjustRightInd/>
        <w:ind w:right="304" w:firstLine="567"/>
        <w:jc w:val="center"/>
        <w:rPr>
          <w:b/>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lastRenderedPageBreak/>
        <w:t>Тема 4. Налоговое администрирование</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налоговой декларации, ее виды. Порядок внесения изменений и дополнений в налоговую декларацию.</w:t>
      </w:r>
    </w:p>
    <w:p w:rsidR="006116B7" w:rsidRPr="00A46910" w:rsidRDefault="006116B7" w:rsidP="008E72E9">
      <w:pPr>
        <w:widowControl/>
        <w:shd w:val="clear" w:color="auto" w:fill="FFFFFF"/>
        <w:autoSpaceDE/>
        <w:autoSpaceDN/>
        <w:adjustRightInd/>
        <w:ind w:right="304" w:firstLine="567"/>
        <w:jc w:val="both"/>
        <w:rPr>
          <w:sz w:val="24"/>
          <w:szCs w:val="24"/>
        </w:rPr>
      </w:pPr>
      <w:r w:rsidRPr="00A46910">
        <w:rPr>
          <w:sz w:val="24"/>
          <w:szCs w:val="24"/>
        </w:rPr>
        <w:t>Задачи и функции органов государственной власти, осуществляющих управление налогообложением. Права и обязанности налоговых органов и их должностных лиц.</w:t>
      </w:r>
    </w:p>
    <w:p w:rsidR="006116B7" w:rsidRPr="00A46910" w:rsidRDefault="006116B7" w:rsidP="008E72E9">
      <w:pPr>
        <w:widowControl/>
        <w:autoSpaceDE/>
        <w:autoSpaceDN/>
        <w:adjustRightInd/>
        <w:ind w:right="304" w:firstLine="567"/>
        <w:jc w:val="both"/>
        <w:rPr>
          <w:sz w:val="24"/>
          <w:szCs w:val="24"/>
        </w:rPr>
      </w:pPr>
      <w:r w:rsidRPr="00A46910">
        <w:rPr>
          <w:sz w:val="24"/>
          <w:szCs w:val="24"/>
        </w:rPr>
        <w:t>Учет налогоплательщиков как форма налогового контроля. Юридические факты, при наличии которых возникает обязанность постановки на учет в налоговых органах организаций и физических лиц. Порядок постановки на учет и снятия с учета организаций и физических лиц. Идентификационный номер налогоплательщика. Информационные обязанности регистрирующих органов и банков, связанные с учетом налогоплательщиков.</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Налоговый контроль. Формы налогового контроля. Общие положения о налоговых проверках. Камеральная налоговая проверка. Выездная налоговая проверка.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назначения и проведения налоговых проверок. Ограничения на проведение налоговых проверок. Особенности процедуры истребования у проверяемого лица документов в ходе камеральной налоговой проверки. Стадии налоговой проверки. Оформление результатов налоговой проверки. Вынесение итогового решения по результатам рассмотрения материалов налоговой проверки. Принятие обеспечительных мер по решению, принимаемому по результатам налоговой проверки.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Понятие и виды юридической ответственности за нарушения налогового законодательства (налоговая, административная, уголовная). Понятие налоговой ответственности, различные подходы к определению данного понятия. Принципы правовой ответственности за налоговые правонарушения: принцип дифференциации; соразмерности; определенности; однократности; индивидуализации; обоснованности; отсутствия репрессивного характера.</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Виды налоговых правонарушений и иных нарушений норм законодательства о налогах и сборах, предусмотренные Налоговым кодексом Российской Федерации. Ответственность банков за нарушение обязанностей, предусмотренных законодательством о налогах и сборах.</w:t>
      </w:r>
    </w:p>
    <w:p w:rsidR="006116B7" w:rsidRPr="00A46910" w:rsidRDefault="006116B7" w:rsidP="008E72E9">
      <w:pPr>
        <w:widowControl/>
        <w:shd w:val="clear" w:color="auto" w:fill="FFFFFF"/>
        <w:autoSpaceDE/>
        <w:autoSpaceDN/>
        <w:adjustRightInd/>
        <w:ind w:right="304" w:firstLine="567"/>
        <w:rPr>
          <w:sz w:val="24"/>
          <w:szCs w:val="24"/>
        </w:rPr>
      </w:pPr>
    </w:p>
    <w:p w:rsidR="006116B7" w:rsidRPr="00A46910" w:rsidRDefault="006116B7" w:rsidP="008E72E9">
      <w:pPr>
        <w:widowControl/>
        <w:shd w:val="clear" w:color="auto" w:fill="FFFFFF"/>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w:t>
      </w:r>
      <w:r w:rsidRPr="00A46910">
        <w:rPr>
          <w:b/>
          <w:sz w:val="24"/>
          <w:szCs w:val="24"/>
        </w:rPr>
        <w:t>. Федеральные налоги и сборы</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Тема 5. Налог на доходы физических лиц</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Социально-экономическое значение налога на доходы физических лиц и его роль в формировании доходов бюджета. Плательщики налога. Доходы от источников в Российской Федерации и доходы от источников за пределами Российской Федерации.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Объект и налоговая база. Особенности определения налоговой базы при получении доходов в натуральной форме, при получении доходов в виде материальной выгоды, по договорам страхования и договорам негосударственного пенсионного обеспечения. Особенности уплаты налога на доходы от долевого участия в деятельности организаций. Особенности определения доходов отдельных категорий иностранных граждан.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Налоговый период. Доходы, не подлежащие налогообложению (освобождаемые от налогообложения). Налоговые вычеты: понятие и виды (стандартные, социальные, имущественные, профессиональные). Дата фактического получения дохода.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 xml:space="preserve">Налоговые ставки. Порядок исчисления налога. Особенности исчисления налога налоговыми агентами, индивидуальными предпринимателями и другими лицами, занимающимися частной практикой, а также по отдельным видам доходов. </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Налоговая декларация. Особенности удержания и возврата налога. Устранение двойного налогообложения.</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sz w:val="24"/>
          <w:szCs w:val="24"/>
        </w:rPr>
        <w:lastRenderedPageBreak/>
        <w:t xml:space="preserve">Тема 6. </w:t>
      </w:r>
      <w:r w:rsidRPr="00A46910">
        <w:rPr>
          <w:b/>
          <w:bCs/>
          <w:sz w:val="24"/>
          <w:szCs w:val="24"/>
        </w:rPr>
        <w:t>Налог на прибыль организаций. Налоговый учет по налогу на прибыль</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Экономическое содержание налога на прибыль, его место в налоговой системе, в формировании доходной части бюджетов. Плательщики налога. Объект налогообложения.</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определения доходов. Их виды: доходы от реализации и внереализационные доходы. Доходы, не учитываемые при определении налоговой базы. Расходы и их группировка: расходы, связанные с производством и реализацией, внереализационные расходы. Состав расходов, связанных с производством и реализацией: материальные расходы, расходы на оплату труда, суммы начисленной амортизации, прочие расходы. Расходы, не учитываемые в целях налогообложения. Порядок признания доходов и расходов при методе начисления. Порядок определения доходов и расходов при кассовом методе. Налоговая база и порядок ее расчета. Особенности определения налоговой базы по некоторым видам доходов, договорам и операций.</w:t>
      </w:r>
    </w:p>
    <w:p w:rsidR="006116B7" w:rsidRPr="00A46910" w:rsidRDefault="006116B7" w:rsidP="008E72E9">
      <w:pPr>
        <w:widowControl/>
        <w:autoSpaceDE/>
        <w:autoSpaceDN/>
        <w:adjustRightInd/>
        <w:ind w:right="304" w:firstLine="567"/>
        <w:jc w:val="both"/>
        <w:rPr>
          <w:bCs/>
          <w:sz w:val="24"/>
          <w:szCs w:val="24"/>
        </w:rPr>
      </w:pPr>
      <w:r w:rsidRPr="00A46910">
        <w:rPr>
          <w:bCs/>
          <w:sz w:val="24"/>
          <w:szCs w:val="24"/>
        </w:rPr>
        <w:t>Порядок переноса убытков в будущее. Налоговые ставки. Налоговый и отчетный период. Порядок исчисления налога и авансовых платежей. Сроки и порядок уплаты налога и налога в виде авансовых платежей. Особенности исчисления и уплаты налога налогоплательщиком, имеющим обособленные подразделения. Налоговая декларация. Особенности налогообложения прибыли банков, страховых организаций, негосударственных пенсионных фондов, организаций системы потребительской кооперации, профессиональных участников рынка ценных бумаг. Финансовые инструменты срочных сделок, обращающиеся и не обращающиеся на организованном рынке. Особенности налогообложения сделок с ними. Особенности налогообложения иностранных организаций. Устранение двойного налогообложения. Налоговый учет и его аналитические регистры. Особенности налогового учета доходов и расходов от отдельных видов операций. Особенности ведения налогового учета организациями, созданными в соответствии с федеральными законами, регулирующими деятельность данных организаций. Особенности ведения налогового учета доходов и расходов страховых организаций и банков.</w:t>
      </w:r>
    </w:p>
    <w:p w:rsidR="006116B7" w:rsidRPr="00A46910" w:rsidRDefault="006116B7" w:rsidP="008E72E9">
      <w:pPr>
        <w:widowControl/>
        <w:autoSpaceDE/>
        <w:autoSpaceDN/>
        <w:adjustRightInd/>
        <w:ind w:right="304" w:firstLine="567"/>
        <w:jc w:val="both"/>
        <w:rPr>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t>Тема 7. Налог на добавленную стоимость</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налога на добавленную стоимость (НДС), его экономическое содержание и место в системе источников доходной части бюджета. Механизм уплаты НДС.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Плательщики налога на добавленную стоимость. Постановка на учет в качестве налогоплательщика. Освобождение от исполнения обязанностей налогоплательщика.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Объекты обложения НДС. Определение места реализации товаров и места реализации работ (услуг). Операции, не подлежащие налогообложению (освобождаемые от налогообложения). Особенности налогообложения при перемещении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Налоговая база и порядок ее определения при реализации товаров, работ, услуг. Особые случаи определения налоговой базы. Налоговый период.</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Налоговые ставки. Порядок подтверждения права на получение возмещения при налогообложении по налоговой ставке 0 процентов.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Порядок исчисления налога. Определение даты реализации (передачи) товаров (работ, услуг). Сумма налога, предъявляемая продавцом покупателю. Счет-фактура. Порядок отнесения сумм налога на затраты по производству и реализации товаров (работ, услуг).Налоговые вычеты и порядок их применения. Сумма налога, подлежащая уплате в бюджет. Порядок и сроки уплаты налога в бюджет. Порядок возмещения налога.</w:t>
      </w:r>
    </w:p>
    <w:p w:rsidR="006116B7" w:rsidRPr="00A46910" w:rsidRDefault="006116B7" w:rsidP="008E72E9">
      <w:pPr>
        <w:widowControl/>
        <w:autoSpaceDE/>
        <w:autoSpaceDN/>
        <w:adjustRightInd/>
        <w:ind w:right="304" w:firstLine="567"/>
        <w:jc w:val="both"/>
        <w:rPr>
          <w:sz w:val="24"/>
          <w:szCs w:val="24"/>
        </w:rPr>
      </w:pPr>
    </w:p>
    <w:p w:rsidR="008E72E9" w:rsidRPr="00A46910" w:rsidRDefault="008E72E9" w:rsidP="008E72E9">
      <w:pPr>
        <w:widowControl/>
        <w:autoSpaceDE/>
        <w:autoSpaceDN/>
        <w:adjustRightInd/>
        <w:ind w:right="304" w:firstLine="567"/>
        <w:jc w:val="center"/>
        <w:rPr>
          <w:b/>
          <w:bCs/>
          <w:sz w:val="24"/>
          <w:szCs w:val="24"/>
        </w:rPr>
      </w:pPr>
    </w:p>
    <w:p w:rsidR="006116B7" w:rsidRPr="00A46910" w:rsidRDefault="006116B7" w:rsidP="008E72E9">
      <w:pPr>
        <w:widowControl/>
        <w:autoSpaceDE/>
        <w:autoSpaceDN/>
        <w:adjustRightInd/>
        <w:ind w:right="304" w:firstLine="567"/>
        <w:jc w:val="center"/>
        <w:rPr>
          <w:b/>
          <w:bCs/>
          <w:sz w:val="24"/>
          <w:szCs w:val="24"/>
        </w:rPr>
      </w:pPr>
      <w:r w:rsidRPr="00A46910">
        <w:rPr>
          <w:b/>
          <w:bCs/>
          <w:sz w:val="24"/>
          <w:szCs w:val="24"/>
        </w:rPr>
        <w:lastRenderedPageBreak/>
        <w:t>Тема 8. Акцизы</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Экономическое содержание акцизов, их место в доходной части федерального бюджета. Плательщики акцизов. Подакцизные товары.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Объект налогообложения. Операции, не подлежащие налогообложению (освобождаемые от налогообложения). Особенности освобождения от налогообложения операций по реализации подакцизных товаров за пределы территории Российской Федерации. Особенности налогообложения при перемещении подакцизных товаров через таможенную границу РФ.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Определение налоговой базы при реализации (передаче) подакцизных товаров и подакцизного минерального сырья. Увеличение налоговой базы при реализации подакцизных товаров и подакцизного минерального сырья. Особенности определения налоговой базы при реализации подакцизных товаров с использованием разных ставок. Определение налоговой базы при ввозе подакцизных товаров на таможенную территорию Российской Федерации.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Налоговый период. Налоговые ставки. Порядок исчисления акциза. Определение даты реализации подакцизных товаров и (или) минерального сырья. Налоговые режимы в отношении алкогольной продукции. Режим налогового склада. Сумма акциза, предъявляемая продавцом покупателю. Порядок отнесения сумм акциза. </w:t>
      </w:r>
    </w:p>
    <w:p w:rsidR="006116B7" w:rsidRPr="00A46910" w:rsidRDefault="006116B7" w:rsidP="008E72E9">
      <w:pPr>
        <w:widowControl/>
        <w:autoSpaceDE/>
        <w:autoSpaceDN/>
        <w:adjustRightInd/>
        <w:ind w:right="304" w:firstLine="567"/>
        <w:jc w:val="both"/>
        <w:rPr>
          <w:sz w:val="24"/>
          <w:szCs w:val="24"/>
        </w:rPr>
      </w:pPr>
      <w:r w:rsidRPr="00A46910">
        <w:rPr>
          <w:sz w:val="24"/>
          <w:szCs w:val="24"/>
        </w:rPr>
        <w:t>Налоговые вычеты и порядок их применения. Сумма акциза, подлежащая уплате и подлежащая возврату. Сроки и порядок уплаты акциза при реализации подакцизных товаров и подакцизного минерального сырья. Сроки и порядок уплаты акциза при ввозе подакцизных товаров на таможенную территорию России.</w:t>
      </w:r>
    </w:p>
    <w:p w:rsidR="006116B7" w:rsidRPr="00A46910" w:rsidRDefault="006116B7" w:rsidP="008E72E9">
      <w:pPr>
        <w:widowControl/>
        <w:autoSpaceDE/>
        <w:autoSpaceDN/>
        <w:adjustRightInd/>
        <w:ind w:right="304" w:firstLine="567"/>
        <w:jc w:val="both"/>
        <w:rPr>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z w:val="24"/>
          <w:szCs w:val="24"/>
        </w:rPr>
        <w:t>Тема 9.</w:t>
      </w:r>
      <w:r w:rsidRPr="00A46910">
        <w:rPr>
          <w:b/>
          <w:bCs/>
          <w:spacing w:val="5"/>
          <w:sz w:val="24"/>
          <w:szCs w:val="24"/>
        </w:rPr>
        <w:t xml:space="preserve"> Водный налог. Налог на добычу полезных ископаемых</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Механизм исчисления платежей за пользование водными объектами: плательщики, объект налогообложения, налоговая база, налоговые ставки, льготы. Учет различных видов пользования при исчислении платы за пользование водными объектами.</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Роль и назначение платежей и отчислений за пользование природными ресурсами в экономических процессах. Характеристика общих принципов взимания, источников уплаты. Налог на добычу полезных ископаемых, его необходимость и содержание. Налогоплательщики, объект обложения. Основное понятие в исчислении налогов за пользование природными ресурсами: «добытое полезное ископаемое», особенности расчета количества и стоимости. Определение налоговой базы, налоговые ставки, порядок исчисления и уплаты налога на добычу полезных ископаемых. Специфика определения налоговой базы и суммы налога при добыче нефти.</w:t>
      </w:r>
    </w:p>
    <w:p w:rsidR="006116B7" w:rsidRPr="00A46910" w:rsidRDefault="006116B7" w:rsidP="008E72E9">
      <w:pPr>
        <w:widowControl/>
        <w:autoSpaceDE/>
        <w:autoSpaceDN/>
        <w:adjustRightInd/>
        <w:ind w:right="304" w:firstLine="567"/>
        <w:jc w:val="both"/>
        <w:rPr>
          <w:b/>
          <w:bCs/>
          <w:spacing w:val="5"/>
          <w:sz w:val="24"/>
          <w:szCs w:val="24"/>
        </w:rPr>
      </w:pPr>
    </w:p>
    <w:p w:rsidR="006116B7" w:rsidRPr="00A46910" w:rsidRDefault="006116B7" w:rsidP="008E72E9">
      <w:pPr>
        <w:widowControl/>
        <w:autoSpaceDE/>
        <w:autoSpaceDN/>
        <w:adjustRightInd/>
        <w:ind w:right="304" w:firstLine="567"/>
        <w:jc w:val="center"/>
        <w:rPr>
          <w:b/>
          <w:bCs/>
          <w:spacing w:val="5"/>
          <w:sz w:val="24"/>
          <w:szCs w:val="24"/>
        </w:rPr>
      </w:pPr>
      <w:r w:rsidRPr="00A46910">
        <w:rPr>
          <w:b/>
          <w:bCs/>
          <w:spacing w:val="5"/>
          <w:sz w:val="24"/>
          <w:szCs w:val="24"/>
        </w:rPr>
        <w:t>Тема 10. Государственная пошлина</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Определение государственной пошлины. Законодательная база. Принципы взимания.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 xml:space="preserve">Характеристика механизма взимания госпошлины по элементам: плательщики, объект обложения, сроки, льготы. </w:t>
      </w:r>
    </w:p>
    <w:p w:rsidR="006116B7" w:rsidRPr="00A46910" w:rsidRDefault="006116B7" w:rsidP="008E72E9">
      <w:pPr>
        <w:widowControl/>
        <w:autoSpaceDE/>
        <w:autoSpaceDN/>
        <w:adjustRightInd/>
        <w:ind w:right="304" w:firstLine="567"/>
        <w:jc w:val="both"/>
        <w:rPr>
          <w:spacing w:val="1"/>
          <w:sz w:val="24"/>
          <w:szCs w:val="24"/>
        </w:rPr>
      </w:pPr>
      <w:r w:rsidRPr="00A46910">
        <w:rPr>
          <w:spacing w:val="1"/>
          <w:sz w:val="24"/>
          <w:szCs w:val="24"/>
        </w:rPr>
        <w:t>Размеры государственной пошлины. Развернутая система льгот по уплате госпошлины. Возможность возврата госпошлины.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Единый налог на вмененный доход для отдельных видов деятельности.</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Раздел IV. Региональные и местные налоги и сборы</w:t>
      </w:r>
    </w:p>
    <w:p w:rsidR="00933946" w:rsidRPr="00A46910" w:rsidRDefault="00933946" w:rsidP="008E72E9">
      <w:pPr>
        <w:widowControl/>
        <w:autoSpaceDE/>
        <w:autoSpaceDN/>
        <w:adjustRightInd/>
        <w:ind w:right="304" w:firstLine="567"/>
        <w:jc w:val="both"/>
        <w:rPr>
          <w:spacing w:val="1"/>
          <w:sz w:val="24"/>
          <w:szCs w:val="24"/>
        </w:rPr>
      </w:pPr>
      <w:r w:rsidRPr="00A46910">
        <w:rPr>
          <w:spacing w:val="1"/>
          <w:sz w:val="24"/>
          <w:szCs w:val="24"/>
        </w:rPr>
        <w:t>Транспортный налог. Налог на имущество организаций. Налог на игорный бизнес.</w:t>
      </w:r>
    </w:p>
    <w:p w:rsidR="006116B7" w:rsidRPr="00A46910" w:rsidRDefault="006116B7" w:rsidP="008E72E9">
      <w:pPr>
        <w:widowControl/>
        <w:autoSpaceDE/>
        <w:autoSpaceDN/>
        <w:adjustRightInd/>
        <w:ind w:right="304" w:firstLine="567"/>
        <w:jc w:val="both"/>
        <w:rPr>
          <w:spacing w:val="1"/>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III</w:t>
      </w:r>
      <w:r w:rsidRPr="00A46910">
        <w:rPr>
          <w:b/>
          <w:sz w:val="24"/>
          <w:szCs w:val="24"/>
        </w:rPr>
        <w:t>. Основные специальные налоговые режимы</w:t>
      </w:r>
    </w:p>
    <w:p w:rsidR="008E72E9" w:rsidRPr="00A46910" w:rsidRDefault="008E72E9" w:rsidP="008E72E9">
      <w:pPr>
        <w:widowControl/>
        <w:autoSpaceDE/>
        <w:autoSpaceDN/>
        <w:adjustRightInd/>
        <w:ind w:right="304" w:firstLine="567"/>
        <w:jc w:val="both"/>
        <w:rPr>
          <w:b/>
          <w:sz w:val="24"/>
          <w:szCs w:val="24"/>
        </w:rPr>
      </w:pPr>
    </w:p>
    <w:p w:rsidR="008E72E9" w:rsidRPr="00A46910" w:rsidRDefault="008E72E9" w:rsidP="008E72E9">
      <w:pPr>
        <w:widowControl/>
        <w:autoSpaceDE/>
        <w:autoSpaceDN/>
        <w:adjustRightInd/>
        <w:ind w:right="304" w:firstLine="567"/>
        <w:jc w:val="both"/>
        <w:rPr>
          <w:b/>
          <w:sz w:val="24"/>
          <w:szCs w:val="24"/>
        </w:rPr>
      </w:pPr>
    </w:p>
    <w:p w:rsidR="00933946" w:rsidRPr="00A46910" w:rsidRDefault="006116B7" w:rsidP="008E72E9">
      <w:pPr>
        <w:widowControl/>
        <w:autoSpaceDE/>
        <w:autoSpaceDN/>
        <w:adjustRightInd/>
        <w:ind w:right="304" w:firstLine="567"/>
        <w:jc w:val="center"/>
        <w:rPr>
          <w:spacing w:val="1"/>
          <w:sz w:val="24"/>
          <w:szCs w:val="24"/>
        </w:rPr>
      </w:pPr>
      <w:r w:rsidRPr="00A46910">
        <w:rPr>
          <w:b/>
          <w:sz w:val="24"/>
          <w:szCs w:val="24"/>
        </w:rPr>
        <w:lastRenderedPageBreak/>
        <w:t xml:space="preserve">Тема 11. </w:t>
      </w:r>
      <w:r w:rsidR="00933946" w:rsidRPr="00A46910">
        <w:rPr>
          <w:b/>
          <w:spacing w:val="1"/>
          <w:sz w:val="24"/>
          <w:szCs w:val="24"/>
        </w:rPr>
        <w:t>Единый сельскохозяйственный налог.</w:t>
      </w:r>
    </w:p>
    <w:p w:rsidR="006116B7" w:rsidRPr="00A46910" w:rsidRDefault="006116B7" w:rsidP="008E72E9">
      <w:pPr>
        <w:widowControl/>
        <w:autoSpaceDE/>
        <w:autoSpaceDN/>
        <w:adjustRightInd/>
        <w:ind w:right="304" w:firstLine="567"/>
        <w:jc w:val="both"/>
        <w:rPr>
          <w:b/>
          <w:sz w:val="24"/>
          <w:szCs w:val="24"/>
        </w:rPr>
      </w:pPr>
      <w:r w:rsidRPr="00A46910">
        <w:rPr>
          <w:spacing w:val="1"/>
          <w:sz w:val="24"/>
          <w:szCs w:val="24"/>
        </w:rPr>
        <w:t>Цели и задачи налоговой реформы в Рос</w:t>
      </w:r>
      <w:r w:rsidR="00933946" w:rsidRPr="00A46910">
        <w:rPr>
          <w:spacing w:val="1"/>
          <w:sz w:val="24"/>
          <w:szCs w:val="24"/>
        </w:rPr>
        <w:t>сии в отношении малого бизнеса.</w:t>
      </w:r>
      <w:r w:rsidRPr="00A46910">
        <w:rPr>
          <w:spacing w:val="1"/>
          <w:sz w:val="24"/>
          <w:szCs w:val="24"/>
        </w:rPr>
        <w:t>Российский и зарубежный опыт налогообложения субъектов малого предпринимательства. Правовой статус субъектов малого предпринимательства в России.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для сельскохозяйственных товаропроизводителей. Налогоплательщики.  Порядок перехода на систему налогообложения для сельскохозяйственных товаропроизводителей. Прекращение действия системы налогообложения для сельскохозяйственных товаропроизводителей (добровольный порядок, обязательный порядок, повторный переход на упрощенную систему налогообложения). Порядок определения доходов при исчислении единого сельскохозяйственного налога (доходы от реализации; внереализационные доходы; доходы, не учитываемые при налогообложении). Порядок определения расходов при исчислении единого сельскохозяйственного налога. Порядок определения налоговой базы сельскохозяйственными товаропроизводителями, порядок исчисления и уплаты единого налога. </w:t>
      </w:r>
    </w:p>
    <w:p w:rsidR="00933946" w:rsidRPr="00A46910" w:rsidRDefault="00933946" w:rsidP="008E72E9">
      <w:pPr>
        <w:widowControl/>
        <w:shd w:val="clear" w:color="auto" w:fill="FFFFFF"/>
        <w:autoSpaceDE/>
        <w:autoSpaceDN/>
        <w:adjustRightInd/>
        <w:ind w:right="304" w:firstLine="567"/>
        <w:rPr>
          <w:b/>
          <w:spacing w:val="1"/>
          <w:sz w:val="24"/>
          <w:szCs w:val="24"/>
        </w:rPr>
      </w:pPr>
    </w:p>
    <w:p w:rsidR="006116B7" w:rsidRPr="00A46910" w:rsidRDefault="00933946" w:rsidP="008E72E9">
      <w:pPr>
        <w:widowControl/>
        <w:shd w:val="clear" w:color="auto" w:fill="FFFFFF"/>
        <w:autoSpaceDE/>
        <w:autoSpaceDN/>
        <w:adjustRightInd/>
        <w:ind w:right="304" w:firstLine="567"/>
        <w:jc w:val="center"/>
        <w:rPr>
          <w:bCs/>
          <w:sz w:val="24"/>
          <w:szCs w:val="24"/>
        </w:rPr>
      </w:pPr>
      <w:r w:rsidRPr="00A46910">
        <w:rPr>
          <w:b/>
          <w:spacing w:val="1"/>
          <w:sz w:val="24"/>
          <w:szCs w:val="24"/>
        </w:rPr>
        <w:t xml:space="preserve">Тема 12. </w:t>
      </w:r>
      <w:r w:rsidR="006116B7" w:rsidRPr="00A46910">
        <w:rPr>
          <w:b/>
          <w:spacing w:val="1"/>
          <w:sz w:val="24"/>
          <w:szCs w:val="24"/>
        </w:rPr>
        <w:t>Упрощенная система налогообложения.</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упрощенной системы налогообложения. Налогоплательщики. Порядок перехода на упрощенную систему налогообложения. Прекращение действия упрощенной системы налогообложения (добровольный порядок, обязательный порядок, повторный переход на упрощенную систему налогообложения). Понятие, виды, характеристика объектов налогообложения при упрощенной системе налогообложения. Порядок определения доходов при упрощенной системе налогообложения (доходы от реализации; внереализационные доходы; доходы, не учитываемые при налогообложении). Порядок определения расходов при упрощенной системе налогообложения. Принципы учета доходов и расходов для целей налогообложения. Порядок определения налоговой базы при упрощенной системе налогообложения. Реализация права налогоплательщика на уменьшение единого налога на сумму страховых взносов на обязательное пенсионное страхование. Порядок исчисления и уплаты единого налога. Реализация права налогоплательщика на перенос убытков на будущее. Порядок исчисления минимального налога. Налоговый учет при упрощенной системе налогообложения. Сравнительный анализ упрощенной системы налогообложения и общего режима налогообложения. </w:t>
      </w:r>
    </w:p>
    <w:p w:rsidR="00933946" w:rsidRPr="00A46910" w:rsidRDefault="00933946" w:rsidP="008E72E9">
      <w:pPr>
        <w:widowControl/>
        <w:autoSpaceDE/>
        <w:autoSpaceDN/>
        <w:adjustRightInd/>
        <w:ind w:right="304" w:firstLine="567"/>
        <w:rPr>
          <w:sz w:val="24"/>
          <w:szCs w:val="24"/>
        </w:rPr>
      </w:pPr>
    </w:p>
    <w:p w:rsidR="006116B7" w:rsidRPr="00A46910" w:rsidRDefault="00933946" w:rsidP="008E72E9">
      <w:pPr>
        <w:widowControl/>
        <w:autoSpaceDE/>
        <w:autoSpaceDN/>
        <w:adjustRightInd/>
        <w:ind w:right="304" w:firstLine="567"/>
        <w:jc w:val="center"/>
        <w:rPr>
          <w:b/>
          <w:spacing w:val="1"/>
          <w:sz w:val="24"/>
          <w:szCs w:val="24"/>
        </w:rPr>
      </w:pPr>
      <w:r w:rsidRPr="00A46910">
        <w:rPr>
          <w:b/>
          <w:spacing w:val="1"/>
          <w:sz w:val="24"/>
          <w:szCs w:val="24"/>
        </w:rPr>
        <w:t xml:space="preserve">Тема 13. </w:t>
      </w:r>
      <w:r w:rsidR="006116B7" w:rsidRPr="00A46910">
        <w:rPr>
          <w:b/>
          <w:spacing w:val="1"/>
          <w:sz w:val="24"/>
          <w:szCs w:val="24"/>
        </w:rPr>
        <w:t>Единый налог на вмененный доход для отдельных видов деятельности.</w:t>
      </w:r>
    </w:p>
    <w:p w:rsidR="006116B7" w:rsidRPr="00A46910" w:rsidRDefault="006116B7" w:rsidP="008E72E9">
      <w:pPr>
        <w:widowControl/>
        <w:autoSpaceDE/>
        <w:autoSpaceDN/>
        <w:adjustRightInd/>
        <w:ind w:right="304" w:firstLine="567"/>
        <w:jc w:val="both"/>
        <w:rPr>
          <w:sz w:val="24"/>
          <w:szCs w:val="24"/>
        </w:rPr>
      </w:pPr>
      <w:r w:rsidRPr="00A46910">
        <w:rPr>
          <w:sz w:val="24"/>
          <w:szCs w:val="24"/>
        </w:rPr>
        <w:t xml:space="preserve">Понятие и характеристика системы налогообложения в виде единого налога на вмененный доход по отдельным видам предпринимательской деятельности. Налогоплательщики единого налога. Применение налогоплательщиками системы налогообложения в виде единого налога на вмененный доход при оказании бытовых услуг, ветеринарных услуг, услуг по ремонту, техническому обслуживанию и мойке автотранспортных средств, розничной торговли, услуг общественного питания, автотранспортных услуг по перевозке пассажиров и грузов, хранению транспортных средств на платных стоянках, размещению наружной рекламы. Объект налогообложения и налоговая база по единому налогу на вмененный доход. Порядок исчисления и уплаты единого налога на вмененный доход. </w:t>
      </w:r>
    </w:p>
    <w:p w:rsidR="008E72E9" w:rsidRPr="00A46910" w:rsidRDefault="008E72E9" w:rsidP="008E72E9">
      <w:pPr>
        <w:widowControl/>
        <w:autoSpaceDE/>
        <w:autoSpaceDN/>
        <w:adjustRightInd/>
        <w:ind w:right="304" w:firstLine="567"/>
        <w:jc w:val="center"/>
        <w:rPr>
          <w:b/>
          <w:sz w:val="24"/>
          <w:szCs w:val="24"/>
        </w:rPr>
      </w:pP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 xml:space="preserve">Раздел </w:t>
      </w:r>
      <w:r w:rsidRPr="00A46910">
        <w:rPr>
          <w:b/>
          <w:sz w:val="24"/>
          <w:szCs w:val="24"/>
          <w:lang w:val="en-US"/>
        </w:rPr>
        <w:t>IV</w:t>
      </w:r>
      <w:r w:rsidRPr="00A46910">
        <w:rPr>
          <w:b/>
          <w:sz w:val="24"/>
          <w:szCs w:val="24"/>
        </w:rPr>
        <w:t>. Региональные и местные налоги и сборы</w:t>
      </w:r>
    </w:p>
    <w:p w:rsidR="008E72E9" w:rsidRPr="00A46910" w:rsidRDefault="008E72E9" w:rsidP="008E72E9">
      <w:pPr>
        <w:widowControl/>
        <w:autoSpaceDE/>
        <w:autoSpaceDN/>
        <w:adjustRightInd/>
        <w:ind w:right="304" w:firstLine="567"/>
        <w:jc w:val="center"/>
        <w:rPr>
          <w:b/>
          <w:sz w:val="24"/>
          <w:szCs w:val="24"/>
        </w:rPr>
      </w:pP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lastRenderedPageBreak/>
        <w:t>Тема 1</w:t>
      </w:r>
      <w:r w:rsidR="00933946" w:rsidRPr="00A46910">
        <w:rPr>
          <w:b/>
          <w:sz w:val="24"/>
          <w:szCs w:val="24"/>
        </w:rPr>
        <w:t>4</w:t>
      </w:r>
      <w:r w:rsidRPr="00A46910">
        <w:rPr>
          <w:b/>
          <w:sz w:val="24"/>
          <w:szCs w:val="24"/>
        </w:rPr>
        <w:t xml:space="preserve">. Налог на имущество организаций. Транспортный налог. </w:t>
      </w:r>
    </w:p>
    <w:p w:rsidR="006116B7" w:rsidRPr="00A46910" w:rsidRDefault="006116B7" w:rsidP="008E72E9">
      <w:pPr>
        <w:widowControl/>
        <w:autoSpaceDE/>
        <w:autoSpaceDN/>
        <w:adjustRightInd/>
        <w:ind w:right="304" w:firstLine="567"/>
        <w:jc w:val="center"/>
        <w:rPr>
          <w:b/>
          <w:sz w:val="24"/>
          <w:szCs w:val="24"/>
        </w:rPr>
      </w:pPr>
      <w:r w:rsidRPr="00A46910">
        <w:rPr>
          <w:b/>
          <w:sz w:val="24"/>
          <w:szCs w:val="24"/>
        </w:rPr>
        <w:t>Налог на игорный бизнес</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Порядок введения налога на имущество организаций. Налогоплательщики, объект налогообложения, налоговая база, порядок определения налоговой базы (в том числе в рамках договора о совместной деятельности), налоговый и отчетный периоды, налоговая ставка, налоговые льготы. Порядок исчисления суммы налога на имущество организаций и сумм авансовых платежей по налогу. Порядок и сроки уплаты налога и авансовых платежей по налогу. Особенности исчисления и уплаты налога по местонахождению обособленных подразделений организации и в отношении объектов недвижимости, находящихся вне местонахождения налогоплательщика или его обособленного подразделения. Налоговая декларация.</w:t>
      </w:r>
    </w:p>
    <w:p w:rsidR="006116B7" w:rsidRPr="00A46910" w:rsidRDefault="006116B7" w:rsidP="008E72E9">
      <w:pPr>
        <w:widowControl/>
        <w:tabs>
          <w:tab w:val="left" w:pos="552"/>
        </w:tabs>
        <w:autoSpaceDE/>
        <w:autoSpaceDN/>
        <w:adjustRightInd/>
        <w:ind w:right="304" w:firstLine="567"/>
        <w:jc w:val="both"/>
        <w:rPr>
          <w:b/>
          <w:sz w:val="24"/>
          <w:szCs w:val="24"/>
        </w:rPr>
      </w:pPr>
      <w:r w:rsidRPr="00A46910">
        <w:rPr>
          <w:sz w:val="24"/>
          <w:szCs w:val="24"/>
        </w:rPr>
        <w:t xml:space="preserve">Порядок введения транспортного налога. Налогоплательщики, объект налогообложения, объекты, не облагаемые транспортным налогом. Налоговая база, налоговый период, налоговые ставки, порядок исчисления налога, порядок и сроки уплаты налога. Особенности уплаты транспортного налога на территории Омской области.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Налогоплательщики, объекты налогообложения, налоговая база, налоговый период, налоговые ставки, порядок исчисления, порядок и сроки уплаты налога на игорный бизнес. Особенности уплаты данного налога на территории Омской области.</w:t>
      </w:r>
    </w:p>
    <w:p w:rsidR="008E72E9" w:rsidRPr="00A46910" w:rsidRDefault="008E72E9" w:rsidP="008E72E9">
      <w:pPr>
        <w:widowControl/>
        <w:tabs>
          <w:tab w:val="left" w:pos="552"/>
        </w:tabs>
        <w:autoSpaceDE/>
        <w:autoSpaceDN/>
        <w:adjustRightInd/>
        <w:ind w:right="304" w:firstLine="567"/>
        <w:jc w:val="center"/>
        <w:rPr>
          <w:b/>
          <w:sz w:val="24"/>
          <w:szCs w:val="24"/>
        </w:rPr>
      </w:pPr>
    </w:p>
    <w:p w:rsidR="006116B7" w:rsidRPr="00A46910" w:rsidRDefault="006116B7" w:rsidP="008E72E9">
      <w:pPr>
        <w:widowControl/>
        <w:tabs>
          <w:tab w:val="left" w:pos="552"/>
        </w:tabs>
        <w:autoSpaceDE/>
        <w:autoSpaceDN/>
        <w:adjustRightInd/>
        <w:ind w:right="304" w:firstLine="567"/>
        <w:jc w:val="center"/>
        <w:rPr>
          <w:b/>
          <w:sz w:val="24"/>
          <w:szCs w:val="24"/>
        </w:rPr>
      </w:pPr>
      <w:r w:rsidRPr="00A46910">
        <w:rPr>
          <w:b/>
          <w:sz w:val="24"/>
          <w:szCs w:val="24"/>
        </w:rPr>
        <w:t>Тема 1</w:t>
      </w:r>
      <w:r w:rsidR="00933946" w:rsidRPr="00A46910">
        <w:rPr>
          <w:b/>
          <w:sz w:val="24"/>
          <w:szCs w:val="24"/>
        </w:rPr>
        <w:t>5</w:t>
      </w:r>
      <w:r w:rsidRPr="00A46910">
        <w:rPr>
          <w:b/>
          <w:sz w:val="24"/>
          <w:szCs w:val="24"/>
        </w:rPr>
        <w:t>. Земельный налог.</w:t>
      </w:r>
      <w:r w:rsidRPr="00A46910">
        <w:rPr>
          <w:sz w:val="24"/>
          <w:szCs w:val="24"/>
        </w:rPr>
        <w:t xml:space="preserve"> </w:t>
      </w:r>
      <w:r w:rsidRPr="00A46910">
        <w:rPr>
          <w:b/>
          <w:sz w:val="24"/>
          <w:szCs w:val="24"/>
        </w:rPr>
        <w:t>Налог на имущество физических лиц.</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Формы платы за использование земли в Российской Федерации. Плательщики земельного налога, объект налогообложения, налоговая база, налоговый период, налоговые ставки, порядок пересмотра и введения в действие новых ставок, порядок исчисления, порядок и сроки уплаты земельного налога. Особенности уплаты данного налога на территории города Омска. </w:t>
      </w:r>
    </w:p>
    <w:p w:rsidR="006116B7" w:rsidRPr="00A46910" w:rsidRDefault="006116B7" w:rsidP="008E72E9">
      <w:pPr>
        <w:widowControl/>
        <w:tabs>
          <w:tab w:val="left" w:pos="552"/>
        </w:tabs>
        <w:autoSpaceDE/>
        <w:autoSpaceDN/>
        <w:adjustRightInd/>
        <w:ind w:right="304" w:firstLine="567"/>
        <w:jc w:val="both"/>
        <w:rPr>
          <w:sz w:val="24"/>
          <w:szCs w:val="24"/>
        </w:rPr>
      </w:pPr>
      <w:r w:rsidRPr="00A46910">
        <w:rPr>
          <w:sz w:val="24"/>
          <w:szCs w:val="24"/>
        </w:rPr>
        <w:t xml:space="preserve">Налог на имущество физических лиц: плательщики налога, обложение недвижимого и движимого имущества граждан, льготы, ставки, порядок исчисления и сроки уплаты. Особенности уплаты данного налога на территории города Омска. Проблемы совершенствования законодательства в сфере налогообложения физических лиц налогом на имущество. Отграничение налога на имущество граждан от «смежных» случаев налогообложения. Проблемы в определении налоговой базы в связи с распространенностью категории «инвентаризационная стоимость объекта недвижимости». </w:t>
      </w:r>
    </w:p>
    <w:p w:rsidR="00570C40" w:rsidRPr="00A46910" w:rsidRDefault="00570C40" w:rsidP="00F803A3">
      <w:pPr>
        <w:tabs>
          <w:tab w:val="left" w:pos="900"/>
        </w:tabs>
        <w:ind w:firstLine="709"/>
        <w:jc w:val="both"/>
        <w:rPr>
          <w:b/>
          <w:sz w:val="24"/>
          <w:szCs w:val="24"/>
        </w:rPr>
      </w:pPr>
    </w:p>
    <w:p w:rsidR="003A71E4" w:rsidRPr="00A46910" w:rsidRDefault="00F803A3" w:rsidP="00F803A3">
      <w:pPr>
        <w:tabs>
          <w:tab w:val="left" w:pos="900"/>
        </w:tabs>
        <w:ind w:firstLine="709"/>
        <w:jc w:val="both"/>
        <w:rPr>
          <w:b/>
          <w:sz w:val="24"/>
          <w:szCs w:val="24"/>
        </w:rPr>
      </w:pPr>
      <w:r w:rsidRPr="00A46910">
        <w:rPr>
          <w:b/>
          <w:sz w:val="24"/>
          <w:szCs w:val="24"/>
        </w:rPr>
        <w:t>6. Перечень учебно-методического обеспечения для самостоятельной работы обучающихся по дисциплине</w:t>
      </w:r>
    </w:p>
    <w:p w:rsidR="003A57B5" w:rsidRPr="00A46910" w:rsidRDefault="003A57B5" w:rsidP="00584259">
      <w:pPr>
        <w:pStyle w:val="a4"/>
        <w:numPr>
          <w:ilvl w:val="0"/>
          <w:numId w:val="4"/>
        </w:numPr>
        <w:jc w:val="both"/>
        <w:rPr>
          <w:rFonts w:ascii="Times New Roman" w:hAnsi="Times New Roman"/>
          <w:sz w:val="24"/>
          <w:szCs w:val="24"/>
        </w:rPr>
      </w:pPr>
      <w:r w:rsidRPr="00A46910">
        <w:rPr>
          <w:rFonts w:ascii="Times New Roman" w:hAnsi="Times New Roman"/>
          <w:sz w:val="24"/>
          <w:szCs w:val="24"/>
        </w:rPr>
        <w:t>Методические указания  для обучающихся по освоению дисциплины «</w:t>
      </w:r>
      <w:r w:rsidR="001F7904" w:rsidRPr="00A46910">
        <w:rPr>
          <w:rFonts w:ascii="Times New Roman" w:hAnsi="Times New Roman"/>
          <w:sz w:val="24"/>
          <w:szCs w:val="24"/>
        </w:rPr>
        <w:t>Налоги и налогообложение</w:t>
      </w:r>
      <w:r w:rsidRPr="00A46910">
        <w:rPr>
          <w:rFonts w:ascii="Times New Roman" w:hAnsi="Times New Roman"/>
          <w:sz w:val="24"/>
          <w:szCs w:val="24"/>
        </w:rPr>
        <w:t>»</w:t>
      </w:r>
      <w:r w:rsidR="00EF13E3" w:rsidRPr="00A46910">
        <w:rPr>
          <w:rFonts w:ascii="Times New Roman" w:hAnsi="Times New Roman"/>
          <w:sz w:val="24"/>
          <w:szCs w:val="24"/>
        </w:rPr>
        <w:t xml:space="preserve"> </w:t>
      </w:r>
      <w:r w:rsidRPr="00A46910">
        <w:rPr>
          <w:rFonts w:ascii="Times New Roman" w:hAnsi="Times New Roman"/>
          <w:sz w:val="24"/>
          <w:szCs w:val="24"/>
        </w:rPr>
        <w:t>/</w:t>
      </w:r>
      <w:r w:rsidR="00516F43" w:rsidRPr="00A46910">
        <w:rPr>
          <w:rFonts w:ascii="Times New Roman" w:hAnsi="Times New Roman"/>
          <w:sz w:val="24"/>
          <w:szCs w:val="24"/>
        </w:rPr>
        <w:t xml:space="preserve"> </w:t>
      </w:r>
      <w:r w:rsidR="00687A0C" w:rsidRPr="00A46910">
        <w:rPr>
          <w:rFonts w:ascii="Times New Roman" w:hAnsi="Times New Roman"/>
          <w:sz w:val="24"/>
          <w:szCs w:val="24"/>
        </w:rPr>
        <w:t>О.</w:t>
      </w:r>
      <w:r w:rsidR="00EF13E3" w:rsidRPr="00A46910">
        <w:rPr>
          <w:rFonts w:ascii="Times New Roman" w:hAnsi="Times New Roman"/>
          <w:sz w:val="24"/>
          <w:szCs w:val="24"/>
        </w:rPr>
        <w:t>В.</w:t>
      </w:r>
      <w:r w:rsidR="00687A0C" w:rsidRPr="00A46910">
        <w:rPr>
          <w:rFonts w:ascii="Times New Roman" w:hAnsi="Times New Roman"/>
          <w:sz w:val="24"/>
          <w:szCs w:val="24"/>
        </w:rPr>
        <w:t xml:space="preserve"> </w:t>
      </w:r>
      <w:r w:rsidR="00EF13E3" w:rsidRPr="00A46910">
        <w:rPr>
          <w:rFonts w:ascii="Times New Roman" w:hAnsi="Times New Roman"/>
          <w:sz w:val="24"/>
          <w:szCs w:val="24"/>
        </w:rPr>
        <w:t>Демиденко</w:t>
      </w:r>
      <w:r w:rsidRPr="00A46910">
        <w:rPr>
          <w:rFonts w:ascii="Times New Roman" w:hAnsi="Times New Roman"/>
          <w:sz w:val="24"/>
          <w:szCs w:val="24"/>
        </w:rPr>
        <w:t xml:space="preserve">. </w:t>
      </w:r>
      <w:r w:rsidR="00920199" w:rsidRPr="00A46910">
        <w:rPr>
          <w:rFonts w:ascii="Times New Roman" w:hAnsi="Times New Roman"/>
          <w:sz w:val="24"/>
          <w:szCs w:val="24"/>
        </w:rPr>
        <w:t xml:space="preserve">– Омск: </w:t>
      </w:r>
      <w:r w:rsidRPr="00A46910">
        <w:rPr>
          <w:rFonts w:ascii="Times New Roman" w:hAnsi="Times New Roman"/>
          <w:sz w:val="24"/>
          <w:szCs w:val="24"/>
        </w:rPr>
        <w:t>Изд-во Омской гуманитарной академии, 201</w:t>
      </w:r>
      <w:r w:rsidR="008E72E9" w:rsidRPr="00A46910">
        <w:rPr>
          <w:rFonts w:ascii="Times New Roman" w:hAnsi="Times New Roman"/>
          <w:sz w:val="24"/>
          <w:szCs w:val="24"/>
        </w:rPr>
        <w:t>8</w:t>
      </w:r>
      <w:r w:rsidR="00D854FC" w:rsidRPr="00A46910">
        <w:rPr>
          <w:rFonts w:ascii="Times New Roman" w:hAnsi="Times New Roman"/>
          <w:sz w:val="24"/>
          <w:szCs w:val="24"/>
        </w:rPr>
        <w:t>.</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854FC" w:rsidRPr="00A46910" w:rsidRDefault="00D854FC" w:rsidP="00D854FC">
      <w:pPr>
        <w:pStyle w:val="a4"/>
        <w:numPr>
          <w:ilvl w:val="0"/>
          <w:numId w:val="4"/>
        </w:numPr>
        <w:jc w:val="both"/>
        <w:rPr>
          <w:rFonts w:ascii="Times New Roman" w:hAnsi="Times New Roman"/>
          <w:sz w:val="24"/>
          <w:szCs w:val="24"/>
        </w:rPr>
      </w:pPr>
      <w:r w:rsidRPr="00A4691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54FC" w:rsidRPr="00A46910" w:rsidRDefault="00D854FC" w:rsidP="00D854FC">
      <w:pPr>
        <w:pStyle w:val="a4"/>
        <w:numPr>
          <w:ilvl w:val="0"/>
          <w:numId w:val="4"/>
        </w:numPr>
        <w:spacing w:after="0"/>
        <w:jc w:val="both"/>
        <w:rPr>
          <w:rFonts w:ascii="Times New Roman" w:hAnsi="Times New Roman"/>
          <w:sz w:val="24"/>
          <w:szCs w:val="24"/>
        </w:rPr>
      </w:pPr>
      <w:r w:rsidRPr="00A46910">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D6763" w:rsidRPr="00A46910" w:rsidRDefault="00FD6763" w:rsidP="00705FB5">
      <w:pPr>
        <w:ind w:firstLine="709"/>
        <w:jc w:val="both"/>
        <w:rPr>
          <w:rFonts w:eastAsia="Calibri"/>
          <w:b/>
          <w:sz w:val="24"/>
          <w:szCs w:val="24"/>
        </w:rPr>
      </w:pPr>
    </w:p>
    <w:p w:rsidR="00785842" w:rsidRPr="00A46910" w:rsidRDefault="008E72E9" w:rsidP="00705FB5">
      <w:pPr>
        <w:ind w:firstLine="709"/>
        <w:jc w:val="both"/>
        <w:rPr>
          <w:b/>
          <w:sz w:val="24"/>
          <w:szCs w:val="24"/>
        </w:rPr>
      </w:pPr>
      <w:r w:rsidRPr="00A46910">
        <w:rPr>
          <w:b/>
          <w:sz w:val="24"/>
          <w:szCs w:val="24"/>
        </w:rPr>
        <w:t>7</w:t>
      </w:r>
      <w:r w:rsidR="007F4B97" w:rsidRPr="00A46910">
        <w:rPr>
          <w:b/>
          <w:sz w:val="24"/>
          <w:szCs w:val="24"/>
        </w:rPr>
        <w:t>.</w:t>
      </w:r>
      <w:r w:rsidR="007865CB" w:rsidRPr="00A46910">
        <w:rPr>
          <w:b/>
          <w:sz w:val="24"/>
          <w:szCs w:val="24"/>
        </w:rPr>
        <w:t xml:space="preserve"> </w:t>
      </w:r>
      <w:r w:rsidR="00785842" w:rsidRPr="00A46910">
        <w:rPr>
          <w:b/>
          <w:sz w:val="24"/>
          <w:szCs w:val="24"/>
        </w:rPr>
        <w:t>Перечень основной и дополнительной учебной литературы, необходимой для освоения дисциплины</w:t>
      </w:r>
    </w:p>
    <w:p w:rsidR="00955F2B" w:rsidRPr="00A46910" w:rsidRDefault="00955F2B" w:rsidP="006116B7">
      <w:pPr>
        <w:ind w:hanging="294"/>
        <w:jc w:val="center"/>
        <w:rPr>
          <w:b/>
          <w:sz w:val="24"/>
          <w:szCs w:val="24"/>
        </w:rPr>
      </w:pPr>
    </w:p>
    <w:p w:rsidR="006116B7" w:rsidRPr="00A46910" w:rsidRDefault="006116B7" w:rsidP="008E72E9">
      <w:pPr>
        <w:tabs>
          <w:tab w:val="left" w:pos="284"/>
        </w:tabs>
        <w:ind w:firstLine="426"/>
        <w:rPr>
          <w:b/>
          <w:i/>
          <w:sz w:val="24"/>
          <w:szCs w:val="24"/>
        </w:rPr>
      </w:pPr>
      <w:r w:rsidRPr="00A46910">
        <w:rPr>
          <w:b/>
          <w:i/>
          <w:sz w:val="24"/>
          <w:szCs w:val="24"/>
        </w:rPr>
        <w:t>Основная</w:t>
      </w:r>
    </w:p>
    <w:p w:rsidR="006116B7" w:rsidRPr="00A46910" w:rsidRDefault="008C42D8"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Налоги и налогообложение</w:t>
      </w:r>
      <w:r w:rsidR="006116B7" w:rsidRPr="00A46910">
        <w:rPr>
          <w:sz w:val="24"/>
          <w:szCs w:val="24"/>
          <w:shd w:val="clear" w:color="auto" w:fill="FFFFFF"/>
        </w:rPr>
        <w:t xml:space="preserve">: учебник и практикум для академического бакалавриата / Г. Б. Поляк [и др.] ; под ред. Г. Б. Поляка. — 2-е изд., перераб. и доп. — М. : Издательство Юрайт, 2017. — 474 с. — </w:t>
      </w:r>
      <w:r w:rsidR="001915C9" w:rsidRPr="00A46910">
        <w:rPr>
          <w:sz w:val="24"/>
          <w:szCs w:val="24"/>
          <w:shd w:val="clear" w:color="auto" w:fill="FFFFFF"/>
        </w:rPr>
        <w:t>Режим доступа:</w:t>
      </w:r>
      <w:r w:rsidR="006116B7" w:rsidRPr="00A46910">
        <w:rPr>
          <w:sz w:val="24"/>
          <w:szCs w:val="24"/>
          <w:shd w:val="clear" w:color="auto" w:fill="FFFFFF"/>
        </w:rPr>
        <w:t xml:space="preserve"> </w:t>
      </w:r>
      <w:hyperlink r:id="rId8" w:history="1">
        <w:r w:rsidR="00471987">
          <w:rPr>
            <w:rStyle w:val="a7"/>
            <w:sz w:val="24"/>
            <w:szCs w:val="24"/>
            <w:shd w:val="clear" w:color="auto" w:fill="FFFFFF"/>
          </w:rPr>
          <w:t>https://www.biblio-online.ru/book/6A6D1A28-F39B-45A2-9726-9B99832D791D</w:t>
        </w:r>
      </w:hyperlink>
    </w:p>
    <w:p w:rsidR="006116B7" w:rsidRPr="00A46910" w:rsidRDefault="006116B7" w:rsidP="006116B7">
      <w:pPr>
        <w:widowControl/>
        <w:numPr>
          <w:ilvl w:val="0"/>
          <w:numId w:val="21"/>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 учебник и практикум для академического бакалавриата / Д. Г. Черник [и др.] ; под ред. Д. Г. Черника, Ю. Д. Шмелева. — 3-е изд., перераб. и доп. — М. : Издательство Юрайт, 2017. — 408 с. — (Бакалавр. Академический курс). — </w:t>
      </w:r>
      <w:r w:rsidR="001915C9" w:rsidRPr="00A46910">
        <w:rPr>
          <w:sz w:val="24"/>
          <w:szCs w:val="24"/>
          <w:shd w:val="clear" w:color="auto" w:fill="FFFFFF"/>
        </w:rPr>
        <w:t xml:space="preserve">Режим доступа: </w:t>
      </w:r>
      <w:hyperlink r:id="rId9" w:history="1">
        <w:r w:rsidR="00471987">
          <w:rPr>
            <w:rStyle w:val="a7"/>
            <w:sz w:val="24"/>
            <w:szCs w:val="24"/>
            <w:shd w:val="clear" w:color="auto" w:fill="FFFFFF"/>
          </w:rPr>
          <w:t>https://www.biblio-online.ru/book/C0FD3302-E433-4956-BE59-C973F31DB5FE</w:t>
        </w:r>
      </w:hyperlink>
    </w:p>
    <w:p w:rsidR="00955F2B" w:rsidRPr="00A46910" w:rsidRDefault="00955F2B" w:rsidP="006116B7">
      <w:pPr>
        <w:ind w:hanging="294"/>
        <w:jc w:val="center"/>
        <w:rPr>
          <w:b/>
          <w:sz w:val="24"/>
          <w:szCs w:val="24"/>
        </w:rPr>
      </w:pPr>
    </w:p>
    <w:p w:rsidR="006116B7" w:rsidRPr="00A46910" w:rsidRDefault="006116B7" w:rsidP="008E72E9">
      <w:pPr>
        <w:ind w:firstLine="426"/>
        <w:rPr>
          <w:b/>
          <w:i/>
          <w:sz w:val="24"/>
          <w:szCs w:val="24"/>
        </w:rPr>
      </w:pPr>
      <w:r w:rsidRPr="00A46910">
        <w:rPr>
          <w:b/>
          <w:i/>
          <w:sz w:val="24"/>
          <w:szCs w:val="24"/>
        </w:rPr>
        <w:t>Дополнительная</w:t>
      </w:r>
    </w:p>
    <w:p w:rsidR="008E72E9" w:rsidRPr="00A46910" w:rsidRDefault="008E72E9" w:rsidP="00705FB5">
      <w:pPr>
        <w:ind w:firstLine="709"/>
        <w:jc w:val="both"/>
        <w:rPr>
          <w:b/>
          <w:sz w:val="24"/>
          <w:szCs w:val="24"/>
        </w:rPr>
      </w:pPr>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Лыкова, Л. Н. Налоги и налогообложение : учебник и практикум для академического бакалавриата / Л. Н. Лыкова. — М. : Издательство Юрайт, 2017. — 353 с. — (Бакалавр. Академический курс). — </w:t>
      </w:r>
      <w:r w:rsidR="001915C9" w:rsidRPr="00A46910">
        <w:rPr>
          <w:sz w:val="24"/>
          <w:szCs w:val="24"/>
          <w:shd w:val="clear" w:color="auto" w:fill="FFFFFF"/>
        </w:rPr>
        <w:t xml:space="preserve">Режим доступа: </w:t>
      </w:r>
      <w:hyperlink r:id="rId10" w:history="1">
        <w:r w:rsidR="00471987">
          <w:rPr>
            <w:rStyle w:val="a7"/>
            <w:sz w:val="24"/>
            <w:szCs w:val="24"/>
            <w:shd w:val="clear" w:color="auto" w:fill="FFFFFF"/>
          </w:rPr>
          <w:t>https://www.biblio-online.ru/book/345B9F69-231A-46F7-8FB1-B8845986CE2C</w:t>
        </w:r>
      </w:hyperlink>
    </w:p>
    <w:p w:rsidR="008E72E9" w:rsidRPr="00A46910" w:rsidRDefault="008E72E9" w:rsidP="00C55AE3">
      <w:pPr>
        <w:widowControl/>
        <w:numPr>
          <w:ilvl w:val="0"/>
          <w:numId w:val="29"/>
        </w:numPr>
        <w:autoSpaceDE/>
        <w:autoSpaceDN/>
        <w:adjustRightInd/>
        <w:jc w:val="both"/>
        <w:rPr>
          <w:sz w:val="24"/>
          <w:szCs w:val="24"/>
          <w:shd w:val="clear" w:color="auto" w:fill="FFFFFF"/>
        </w:rPr>
      </w:pPr>
      <w:r w:rsidRPr="00A46910">
        <w:rPr>
          <w:sz w:val="24"/>
          <w:szCs w:val="24"/>
          <w:shd w:val="clear" w:color="auto" w:fill="FFFFFF"/>
        </w:rPr>
        <w:t xml:space="preserve">Налоги и налогообложение. Практикум : учебное пособие для академического бакалавриата / Д. Г. Черник [и др.] ; под ред. Д. Г. Черника, В. А. Сенкова. — М. : Издательство Юрайт, 2017. — 379 с. — </w:t>
      </w:r>
      <w:r w:rsidR="001915C9" w:rsidRPr="00A46910">
        <w:rPr>
          <w:sz w:val="24"/>
          <w:szCs w:val="24"/>
          <w:shd w:val="clear" w:color="auto" w:fill="FFFFFF"/>
        </w:rPr>
        <w:t xml:space="preserve">Режим доступа: </w:t>
      </w:r>
      <w:hyperlink r:id="rId11" w:history="1">
        <w:r w:rsidR="00471987">
          <w:rPr>
            <w:rStyle w:val="a7"/>
            <w:sz w:val="24"/>
            <w:szCs w:val="24"/>
            <w:shd w:val="clear" w:color="auto" w:fill="FFFFFF"/>
          </w:rPr>
          <w:t>https://www.biblio-online.ru/book/AA029AC7-A349-4FEC-B40C-48144F04EA1C</w:t>
        </w:r>
      </w:hyperlink>
    </w:p>
    <w:p w:rsidR="008E72E9" w:rsidRPr="00A46910" w:rsidRDefault="008E72E9" w:rsidP="00705FB5">
      <w:pPr>
        <w:ind w:firstLine="709"/>
        <w:jc w:val="both"/>
        <w:rPr>
          <w:b/>
          <w:sz w:val="24"/>
          <w:szCs w:val="24"/>
        </w:rPr>
      </w:pPr>
    </w:p>
    <w:p w:rsidR="00777B09" w:rsidRPr="00A46910" w:rsidRDefault="008E72E9" w:rsidP="00705FB5">
      <w:pPr>
        <w:ind w:firstLine="709"/>
        <w:jc w:val="both"/>
        <w:rPr>
          <w:b/>
          <w:sz w:val="24"/>
          <w:szCs w:val="24"/>
        </w:rPr>
      </w:pPr>
      <w:r w:rsidRPr="00A46910">
        <w:rPr>
          <w:b/>
          <w:sz w:val="24"/>
          <w:szCs w:val="24"/>
        </w:rPr>
        <w:t>8</w:t>
      </w:r>
      <w:r w:rsidR="007F4B97" w:rsidRPr="00A46910">
        <w:rPr>
          <w:b/>
          <w:sz w:val="24"/>
          <w:szCs w:val="24"/>
        </w:rPr>
        <w:t>.</w:t>
      </w:r>
      <w:r w:rsidR="00777B09" w:rsidRPr="00A46910">
        <w:rPr>
          <w:b/>
          <w:sz w:val="24"/>
          <w:szCs w:val="24"/>
        </w:rPr>
        <w:t xml:space="preserve"> </w:t>
      </w:r>
      <w:r w:rsidR="007F4B97" w:rsidRPr="00A46910">
        <w:rPr>
          <w:b/>
          <w:sz w:val="24"/>
          <w:szCs w:val="24"/>
        </w:rPr>
        <w:t>Перечень ресурсов информационно-телекоммуникационной сети «Интернет», необходимых для освоения дисциплины</w:t>
      </w:r>
    </w:p>
    <w:p w:rsidR="00955F2B" w:rsidRPr="00A46910" w:rsidRDefault="00955F2B" w:rsidP="00705FB5">
      <w:pPr>
        <w:ind w:firstLine="709"/>
        <w:jc w:val="both"/>
        <w:rPr>
          <w:b/>
          <w:sz w:val="24"/>
          <w:szCs w:val="24"/>
        </w:rPr>
      </w:pPr>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w:t>
      </w:r>
      <w:r w:rsidRPr="00A46910">
        <w:rPr>
          <w:rFonts w:ascii="Times New Roman" w:hAnsi="Times New Roman"/>
          <w:sz w:val="24"/>
          <w:szCs w:val="24"/>
          <w:lang w:val="en-US"/>
        </w:rPr>
        <w:t>IPRBooks</w:t>
      </w:r>
      <w:r w:rsidRPr="00A46910">
        <w:rPr>
          <w:rFonts w:ascii="Times New Roman" w:hAnsi="Times New Roman"/>
          <w:sz w:val="24"/>
          <w:szCs w:val="24"/>
        </w:rPr>
        <w:t xml:space="preserve">  Режим доступа: </w:t>
      </w:r>
      <w:hyperlink r:id="rId12" w:history="1">
        <w:r w:rsidR="00471987">
          <w:rPr>
            <w:rStyle w:val="a7"/>
            <w:rFonts w:ascii="Times New Roman" w:hAnsi="Times New Roman"/>
            <w:sz w:val="24"/>
            <w:szCs w:val="24"/>
          </w:rPr>
          <w:t>http://www.iprbookshop.ru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ЭБС издательства «Юрайт» Режим доступа: </w:t>
      </w:r>
      <w:hyperlink r:id="rId13" w:history="1">
        <w:r w:rsidR="00471987">
          <w:rPr>
            <w:rStyle w:val="a7"/>
            <w:rFonts w:ascii="Times New Roman" w:hAnsi="Times New Roman"/>
            <w:sz w:val="24"/>
            <w:szCs w:val="24"/>
          </w:rPr>
          <w:t>http://biblio-online.ru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Единое окно доступа к образовательным ресурсам. Режим доступа: </w:t>
      </w:r>
      <w:hyperlink r:id="rId14" w:history="1">
        <w:r w:rsidR="00471987">
          <w:rPr>
            <w:rStyle w:val="a7"/>
            <w:rFonts w:ascii="Times New Roman" w:hAnsi="Times New Roman"/>
            <w:sz w:val="24"/>
            <w:szCs w:val="24"/>
          </w:rPr>
          <w:t>http://window.edu.ru/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Научная электронная библиотека e-library.ru Режим доступа: </w:t>
      </w:r>
      <w:hyperlink r:id="rId15" w:history="1">
        <w:r w:rsidR="00471987">
          <w:rPr>
            <w:rStyle w:val="a7"/>
            <w:rFonts w:ascii="Times New Roman" w:hAnsi="Times New Roman"/>
            <w:sz w:val="24"/>
            <w:szCs w:val="24"/>
          </w:rPr>
          <w:t>http://elibrary.ru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Ресурсы издательства Elsevier Режим доступа:  </w:t>
      </w:r>
      <w:hyperlink r:id="rId16" w:history="1">
        <w:r w:rsidR="00471987">
          <w:rPr>
            <w:rStyle w:val="a7"/>
            <w:rFonts w:ascii="Times New Roman" w:hAnsi="Times New Roman"/>
            <w:sz w:val="24"/>
            <w:szCs w:val="24"/>
          </w:rPr>
          <w:t>http://www.sciencedirect.com</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Федеральный портал «Российское образование» Режим доступа:  </w:t>
      </w:r>
      <w:hyperlink r:id="rId17" w:history="1">
        <w:r w:rsidR="000A3E0D">
          <w:rPr>
            <w:rStyle w:val="a7"/>
            <w:rFonts w:ascii="Times New Roman" w:hAnsi="Times New Roman"/>
            <w:sz w:val="24"/>
            <w:szCs w:val="24"/>
          </w:rPr>
          <w:t>www.edu.ru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Кембриджского университета Режим доступа: </w:t>
      </w:r>
      <w:hyperlink r:id="rId18" w:history="1">
        <w:r w:rsidR="00471987">
          <w:rPr>
            <w:rStyle w:val="a7"/>
            <w:rFonts w:ascii="Times New Roman" w:hAnsi="Times New Roman"/>
            <w:sz w:val="24"/>
            <w:szCs w:val="24"/>
          </w:rPr>
          <w:t>http://journals.cambridge.org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Журналы Оксфордского университета Режим доступа:  </w:t>
      </w:r>
      <w:hyperlink r:id="rId19" w:history="1">
        <w:r w:rsidR="00471987">
          <w:rPr>
            <w:rStyle w:val="a7"/>
            <w:rFonts w:ascii="Times New Roman" w:hAnsi="Times New Roman"/>
            <w:sz w:val="24"/>
            <w:szCs w:val="24"/>
          </w:rPr>
          <w:t>http://www.oxfordjoumals.org</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Словари и энциклопедии на Академике Режим доступа: </w:t>
      </w:r>
      <w:hyperlink r:id="rId20" w:history="1">
        <w:r w:rsidR="00471987">
          <w:rPr>
            <w:rStyle w:val="a7"/>
            <w:rFonts w:ascii="Times New Roman" w:hAnsi="Times New Roman"/>
            <w:sz w:val="24"/>
            <w:szCs w:val="24"/>
          </w:rPr>
          <w:t>http://dic.academic.ru/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471987">
          <w:rPr>
            <w:rStyle w:val="a7"/>
            <w:rFonts w:ascii="Times New Roman" w:hAnsi="Times New Roman"/>
            <w:sz w:val="24"/>
            <w:szCs w:val="24"/>
          </w:rPr>
          <w:t>http://www.benran.ru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lastRenderedPageBreak/>
        <w:t xml:space="preserve">Сайт Госкомстата РФ. Режим доступа: </w:t>
      </w:r>
      <w:hyperlink r:id="rId22" w:history="1">
        <w:r w:rsidR="00471987">
          <w:rPr>
            <w:rStyle w:val="a7"/>
            <w:rFonts w:ascii="Times New Roman" w:hAnsi="Times New Roman"/>
            <w:sz w:val="24"/>
            <w:szCs w:val="24"/>
          </w:rPr>
          <w:t>http://www.gks.ru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Сайт Российской государственной библиотеки. Режим доступа: </w:t>
      </w:r>
      <w:hyperlink r:id="rId23" w:history="1">
        <w:r w:rsidR="00471987">
          <w:rPr>
            <w:rStyle w:val="a7"/>
            <w:rFonts w:ascii="Times New Roman" w:hAnsi="Times New Roman"/>
            <w:sz w:val="24"/>
            <w:szCs w:val="24"/>
          </w:rPr>
          <w:t>http://diss.rsl.ru</w:t>
        </w:r>
      </w:hyperlink>
    </w:p>
    <w:p w:rsidR="00777B09" w:rsidRPr="00A46910" w:rsidRDefault="00777B09" w:rsidP="00584259">
      <w:pPr>
        <w:pStyle w:val="a4"/>
        <w:numPr>
          <w:ilvl w:val="0"/>
          <w:numId w:val="3"/>
        </w:numPr>
        <w:spacing w:after="0" w:line="240" w:lineRule="auto"/>
        <w:ind w:left="0" w:firstLine="709"/>
        <w:jc w:val="both"/>
        <w:rPr>
          <w:rFonts w:ascii="Times New Roman" w:hAnsi="Times New Roman"/>
          <w:sz w:val="24"/>
          <w:szCs w:val="24"/>
        </w:rPr>
      </w:pPr>
      <w:r w:rsidRPr="00A4691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471987">
          <w:rPr>
            <w:rStyle w:val="a7"/>
            <w:rFonts w:ascii="Times New Roman" w:hAnsi="Times New Roman"/>
            <w:sz w:val="24"/>
            <w:szCs w:val="24"/>
          </w:rPr>
          <w:t>http://ru.spinform.ru</w:t>
        </w:r>
      </w:hyperlink>
    </w:p>
    <w:p w:rsidR="007F4B97" w:rsidRPr="00A46910" w:rsidRDefault="007F4B97" w:rsidP="00A76E53">
      <w:pPr>
        <w:ind w:firstLine="709"/>
        <w:jc w:val="both"/>
        <w:rPr>
          <w:rFonts w:eastAsia="Calibri"/>
          <w:sz w:val="24"/>
          <w:szCs w:val="24"/>
        </w:rPr>
      </w:pPr>
      <w:r w:rsidRPr="00A46910">
        <w:rPr>
          <w:sz w:val="24"/>
          <w:szCs w:val="24"/>
        </w:rPr>
        <w:t xml:space="preserve">Каждый обучающийся </w:t>
      </w:r>
      <w:r w:rsidR="00777B09" w:rsidRPr="00A46910">
        <w:rPr>
          <w:sz w:val="24"/>
          <w:szCs w:val="24"/>
        </w:rPr>
        <w:t>Омской гуманитарной академии</w:t>
      </w:r>
      <w:r w:rsidRPr="00A4691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A46910">
        <w:rPr>
          <w:rFonts w:eastAsia="Calibri"/>
          <w:sz w:val="24"/>
          <w:szCs w:val="24"/>
        </w:rPr>
        <w:t xml:space="preserve"> </w:t>
      </w:r>
      <w:r w:rsidRPr="00A46910">
        <w:rPr>
          <w:sz w:val="24"/>
          <w:szCs w:val="24"/>
        </w:rPr>
        <w:t xml:space="preserve">информационно-образовательной среде </w:t>
      </w:r>
      <w:r w:rsidR="00777B09" w:rsidRPr="00A46910">
        <w:rPr>
          <w:sz w:val="24"/>
          <w:szCs w:val="24"/>
        </w:rPr>
        <w:t>Академии</w:t>
      </w:r>
      <w:r w:rsidRPr="00A46910">
        <w:rPr>
          <w:sz w:val="24"/>
          <w:szCs w:val="24"/>
        </w:rPr>
        <w:t>. Электронно-библиотечная система</w:t>
      </w:r>
      <w:r w:rsidRPr="00A46910">
        <w:rPr>
          <w:rFonts w:eastAsia="Calibri"/>
          <w:sz w:val="24"/>
          <w:szCs w:val="24"/>
        </w:rPr>
        <w:t xml:space="preserve"> </w:t>
      </w:r>
      <w:r w:rsidRPr="00A4691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A46910">
        <w:rPr>
          <w:rFonts w:eastAsia="Calibri"/>
          <w:sz w:val="24"/>
          <w:szCs w:val="24"/>
        </w:rPr>
        <w:t xml:space="preserve"> </w:t>
      </w:r>
      <w:r w:rsidRPr="00A4691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A46910">
        <w:rPr>
          <w:rFonts w:eastAsia="Calibri"/>
          <w:sz w:val="24"/>
          <w:szCs w:val="24"/>
        </w:rPr>
        <w:t xml:space="preserve"> </w:t>
      </w:r>
      <w:r w:rsidRPr="00A46910">
        <w:rPr>
          <w:sz w:val="24"/>
          <w:szCs w:val="24"/>
        </w:rPr>
        <w:t>организации, так и вне ее.</w:t>
      </w:r>
    </w:p>
    <w:p w:rsidR="007F4B97" w:rsidRPr="00A46910" w:rsidRDefault="007F4B97" w:rsidP="00A76E53">
      <w:pPr>
        <w:ind w:firstLine="709"/>
        <w:jc w:val="both"/>
        <w:rPr>
          <w:rFonts w:eastAsia="Calibri"/>
          <w:sz w:val="24"/>
          <w:szCs w:val="24"/>
        </w:rPr>
      </w:pPr>
      <w:r w:rsidRPr="00A46910">
        <w:rPr>
          <w:sz w:val="24"/>
          <w:szCs w:val="24"/>
        </w:rPr>
        <w:t>Электронная информационно-образовательная среда</w:t>
      </w:r>
      <w:r w:rsidR="005C20F0" w:rsidRPr="00A46910">
        <w:rPr>
          <w:sz w:val="24"/>
          <w:szCs w:val="24"/>
        </w:rPr>
        <w:t xml:space="preserve"> </w:t>
      </w:r>
      <w:r w:rsidR="00777B09" w:rsidRPr="00A46910">
        <w:rPr>
          <w:sz w:val="24"/>
          <w:szCs w:val="24"/>
        </w:rPr>
        <w:t>Академии</w:t>
      </w:r>
      <w:r w:rsidRPr="00A46910">
        <w:rPr>
          <w:sz w:val="24"/>
          <w:szCs w:val="24"/>
        </w:rPr>
        <w:t xml:space="preserve"> обеспечивает:</w:t>
      </w:r>
      <w:r w:rsidRPr="00A46910">
        <w:rPr>
          <w:rFonts w:eastAsia="Calibri"/>
          <w:sz w:val="24"/>
          <w:szCs w:val="24"/>
        </w:rPr>
        <w:t xml:space="preserve"> </w:t>
      </w:r>
      <w:r w:rsidRPr="00A46910">
        <w:rPr>
          <w:sz w:val="24"/>
          <w:szCs w:val="24"/>
        </w:rPr>
        <w:t>доступ к учебным планам, рабочим программам дисциплин (модулей), практик, к</w:t>
      </w:r>
      <w:r w:rsidRPr="00A46910">
        <w:rPr>
          <w:rFonts w:eastAsia="Calibri"/>
          <w:sz w:val="24"/>
          <w:szCs w:val="24"/>
        </w:rPr>
        <w:t xml:space="preserve"> </w:t>
      </w:r>
      <w:r w:rsidRPr="00A46910">
        <w:rPr>
          <w:sz w:val="24"/>
          <w:szCs w:val="24"/>
        </w:rPr>
        <w:t>изданиям электронных библиотечных систем и электронным образовательным ресурсам,</w:t>
      </w:r>
      <w:r w:rsidRPr="00A46910">
        <w:rPr>
          <w:rFonts w:eastAsia="Calibri"/>
          <w:sz w:val="24"/>
          <w:szCs w:val="24"/>
        </w:rPr>
        <w:t xml:space="preserve"> </w:t>
      </w:r>
      <w:r w:rsidRPr="00A46910">
        <w:rPr>
          <w:sz w:val="24"/>
          <w:szCs w:val="24"/>
        </w:rPr>
        <w:t>указанным в рабочих программах;</w:t>
      </w:r>
      <w:r w:rsidRPr="00A46910">
        <w:rPr>
          <w:rFonts w:eastAsia="Calibri"/>
          <w:sz w:val="24"/>
          <w:szCs w:val="24"/>
        </w:rPr>
        <w:t xml:space="preserve"> </w:t>
      </w:r>
      <w:r w:rsidRPr="00A46910">
        <w:rPr>
          <w:sz w:val="24"/>
          <w:szCs w:val="24"/>
        </w:rPr>
        <w:t>фиксацию хода образовательного процесса, результатов промежуточной аттестации</w:t>
      </w:r>
      <w:r w:rsidRPr="00A46910">
        <w:rPr>
          <w:rFonts w:eastAsia="Calibri"/>
          <w:sz w:val="24"/>
          <w:szCs w:val="24"/>
        </w:rPr>
        <w:t xml:space="preserve"> </w:t>
      </w:r>
      <w:r w:rsidRPr="00A46910">
        <w:rPr>
          <w:sz w:val="24"/>
          <w:szCs w:val="24"/>
        </w:rPr>
        <w:t>и результатов освоения основной образовательной программы;</w:t>
      </w:r>
      <w:r w:rsidRPr="00A46910">
        <w:rPr>
          <w:rFonts w:eastAsia="Calibri"/>
          <w:sz w:val="24"/>
          <w:szCs w:val="24"/>
        </w:rPr>
        <w:t xml:space="preserve"> </w:t>
      </w:r>
      <w:r w:rsidRPr="00A46910">
        <w:rPr>
          <w:sz w:val="24"/>
          <w:szCs w:val="24"/>
        </w:rPr>
        <w:t>проведение всех видов занятий, процедур оценки результатов обучения, реализация</w:t>
      </w:r>
      <w:r w:rsidRPr="00A46910">
        <w:rPr>
          <w:rFonts w:eastAsia="Calibri"/>
          <w:sz w:val="24"/>
          <w:szCs w:val="24"/>
        </w:rPr>
        <w:t xml:space="preserve"> </w:t>
      </w:r>
      <w:r w:rsidRPr="00A46910">
        <w:rPr>
          <w:sz w:val="24"/>
          <w:szCs w:val="24"/>
        </w:rPr>
        <w:t>которых предусмотрена с применением электронного обучения, дистанционных</w:t>
      </w:r>
      <w:r w:rsidRPr="00A46910">
        <w:rPr>
          <w:rFonts w:eastAsia="Calibri"/>
          <w:sz w:val="24"/>
          <w:szCs w:val="24"/>
        </w:rPr>
        <w:t xml:space="preserve"> </w:t>
      </w:r>
      <w:r w:rsidRPr="00A46910">
        <w:rPr>
          <w:sz w:val="24"/>
          <w:szCs w:val="24"/>
        </w:rPr>
        <w:t>образовательных технологий;</w:t>
      </w:r>
      <w:r w:rsidRPr="00A46910">
        <w:rPr>
          <w:rFonts w:eastAsia="Calibri"/>
          <w:sz w:val="24"/>
          <w:szCs w:val="24"/>
        </w:rPr>
        <w:t xml:space="preserve"> </w:t>
      </w:r>
      <w:r w:rsidRPr="00A46910">
        <w:rPr>
          <w:sz w:val="24"/>
          <w:szCs w:val="24"/>
        </w:rPr>
        <w:t>формирование электронного портфолио обучающегося, в том числе сохранение</w:t>
      </w:r>
      <w:r w:rsidRPr="00A46910">
        <w:rPr>
          <w:rFonts w:eastAsia="Calibri"/>
          <w:sz w:val="24"/>
          <w:szCs w:val="24"/>
        </w:rPr>
        <w:t xml:space="preserve"> </w:t>
      </w:r>
      <w:r w:rsidRPr="00A46910">
        <w:rPr>
          <w:sz w:val="24"/>
          <w:szCs w:val="24"/>
        </w:rPr>
        <w:t>работ обучающегося, рецензий и оценок на эти работы со стороны любых участников</w:t>
      </w:r>
      <w:r w:rsidRPr="00A46910">
        <w:rPr>
          <w:rFonts w:eastAsia="Calibri"/>
          <w:sz w:val="24"/>
          <w:szCs w:val="24"/>
        </w:rPr>
        <w:t xml:space="preserve"> </w:t>
      </w:r>
      <w:r w:rsidRPr="00A46910">
        <w:rPr>
          <w:sz w:val="24"/>
          <w:szCs w:val="24"/>
        </w:rPr>
        <w:t>образовательного процесса;</w:t>
      </w:r>
      <w:r w:rsidRPr="00A46910">
        <w:rPr>
          <w:rFonts w:eastAsia="Calibri"/>
          <w:sz w:val="24"/>
          <w:szCs w:val="24"/>
        </w:rPr>
        <w:t xml:space="preserve"> </w:t>
      </w:r>
      <w:r w:rsidRPr="00A46910">
        <w:rPr>
          <w:sz w:val="24"/>
          <w:szCs w:val="24"/>
        </w:rPr>
        <w:t>взаимодействие между участниками образовательного процесса, в том числе</w:t>
      </w:r>
      <w:r w:rsidRPr="00A46910">
        <w:rPr>
          <w:rFonts w:eastAsia="Calibri"/>
          <w:sz w:val="24"/>
          <w:szCs w:val="24"/>
        </w:rPr>
        <w:t xml:space="preserve"> </w:t>
      </w:r>
      <w:r w:rsidRPr="00A46910">
        <w:rPr>
          <w:sz w:val="24"/>
          <w:szCs w:val="24"/>
        </w:rPr>
        <w:t>синхронное и (или) асинхронное взаимодействие посредством сети «Интернет».</w:t>
      </w:r>
    </w:p>
    <w:p w:rsidR="007F4B97" w:rsidRPr="00A46910" w:rsidRDefault="007F4B97" w:rsidP="00705FB5">
      <w:pPr>
        <w:widowControl/>
        <w:autoSpaceDE/>
        <w:autoSpaceDN/>
        <w:adjustRightInd/>
        <w:contextualSpacing/>
        <w:jc w:val="both"/>
        <w:rPr>
          <w:rFonts w:eastAsia="Calibri"/>
          <w:sz w:val="24"/>
          <w:szCs w:val="24"/>
          <w:lang w:eastAsia="en-US"/>
        </w:rPr>
      </w:pPr>
    </w:p>
    <w:p w:rsidR="009528CA" w:rsidRPr="00A46910" w:rsidRDefault="008E72E9" w:rsidP="00705FB5">
      <w:pPr>
        <w:widowControl/>
        <w:autoSpaceDE/>
        <w:autoSpaceDN/>
        <w:adjustRightInd/>
        <w:ind w:firstLine="709"/>
        <w:contextualSpacing/>
        <w:jc w:val="both"/>
        <w:rPr>
          <w:rFonts w:eastAsia="Calibri"/>
          <w:b/>
          <w:sz w:val="24"/>
          <w:szCs w:val="24"/>
          <w:lang w:eastAsia="en-US"/>
        </w:rPr>
      </w:pPr>
      <w:r w:rsidRPr="00A46910">
        <w:rPr>
          <w:rFonts w:eastAsia="Calibri"/>
          <w:b/>
          <w:sz w:val="24"/>
          <w:szCs w:val="24"/>
          <w:lang w:eastAsia="en-US"/>
        </w:rPr>
        <w:t>9</w:t>
      </w:r>
      <w:r w:rsidR="00EE165B" w:rsidRPr="00A46910">
        <w:rPr>
          <w:rFonts w:eastAsia="Calibri"/>
          <w:b/>
          <w:sz w:val="24"/>
          <w:szCs w:val="24"/>
          <w:lang w:eastAsia="en-US"/>
        </w:rPr>
        <w:t>.</w:t>
      </w:r>
      <w:r w:rsidR="009528CA" w:rsidRPr="00A46910">
        <w:rPr>
          <w:rFonts w:eastAsia="Calibri"/>
          <w:b/>
          <w:sz w:val="24"/>
          <w:szCs w:val="24"/>
          <w:lang w:eastAsia="en-US"/>
        </w:rPr>
        <w:t xml:space="preserve"> </w:t>
      </w:r>
      <w:r w:rsidR="007F4B97" w:rsidRPr="00A46910">
        <w:rPr>
          <w:rFonts w:eastAsia="Calibri"/>
          <w:b/>
          <w:sz w:val="24"/>
          <w:szCs w:val="24"/>
          <w:lang w:eastAsia="en-US"/>
        </w:rPr>
        <w:t>Методические указания для обу</w:t>
      </w:r>
      <w:r w:rsidR="009528CA" w:rsidRPr="00A46910">
        <w:rPr>
          <w:rFonts w:eastAsia="Calibri"/>
          <w:b/>
          <w:sz w:val="24"/>
          <w:szCs w:val="24"/>
          <w:lang w:eastAsia="en-US"/>
        </w:rPr>
        <w:t>чающихся по освоению дисциплины</w:t>
      </w:r>
    </w:p>
    <w:p w:rsidR="007F4B97" w:rsidRPr="00A46910" w:rsidRDefault="007F4B97" w:rsidP="00A76E53">
      <w:pPr>
        <w:ind w:firstLine="709"/>
        <w:jc w:val="both"/>
        <w:rPr>
          <w:sz w:val="24"/>
          <w:szCs w:val="24"/>
        </w:rPr>
      </w:pPr>
      <w:r w:rsidRPr="00A46910">
        <w:rPr>
          <w:sz w:val="24"/>
          <w:szCs w:val="24"/>
        </w:rPr>
        <w:t>Для того чтобы успешно о</w:t>
      </w:r>
      <w:r w:rsidR="004E4DB2" w:rsidRPr="00A46910">
        <w:rPr>
          <w:sz w:val="24"/>
          <w:szCs w:val="24"/>
        </w:rPr>
        <w:t xml:space="preserve">своить </w:t>
      </w:r>
      <w:r w:rsidRPr="00A46910">
        <w:rPr>
          <w:sz w:val="24"/>
          <w:szCs w:val="24"/>
        </w:rPr>
        <w:t>дисциплин</w:t>
      </w:r>
      <w:r w:rsidR="004E4DB2" w:rsidRPr="00A46910">
        <w:rPr>
          <w:sz w:val="24"/>
          <w:szCs w:val="24"/>
        </w:rPr>
        <w:t>у</w:t>
      </w:r>
      <w:r w:rsidRPr="00A46910">
        <w:rPr>
          <w:sz w:val="24"/>
          <w:szCs w:val="24"/>
        </w:rPr>
        <w:t xml:space="preserve"> </w:t>
      </w:r>
      <w:r w:rsidR="009528CA" w:rsidRPr="00A46910">
        <w:rPr>
          <w:bCs/>
          <w:sz w:val="24"/>
          <w:szCs w:val="24"/>
        </w:rPr>
        <w:t>«</w:t>
      </w:r>
      <w:r w:rsidR="001F7904" w:rsidRPr="00A46910">
        <w:rPr>
          <w:bCs/>
          <w:sz w:val="24"/>
          <w:szCs w:val="24"/>
        </w:rPr>
        <w:t>Налоги и налогообложение</w:t>
      </w:r>
      <w:r w:rsidR="009528CA" w:rsidRPr="00A46910">
        <w:rPr>
          <w:bCs/>
          <w:sz w:val="24"/>
          <w:szCs w:val="24"/>
        </w:rPr>
        <w:t>»</w:t>
      </w:r>
      <w:r w:rsidRPr="00A46910">
        <w:rPr>
          <w:bCs/>
          <w:sz w:val="24"/>
          <w:szCs w:val="24"/>
        </w:rPr>
        <w:t xml:space="preserve"> </w:t>
      </w:r>
      <w:r w:rsidRPr="00A46910">
        <w:rPr>
          <w:sz w:val="24"/>
          <w:szCs w:val="24"/>
        </w:rPr>
        <w:t xml:space="preserve">обучающиеся должны выполнить следующие </w:t>
      </w:r>
      <w:r w:rsidR="004E4DB2" w:rsidRPr="00A46910">
        <w:rPr>
          <w:sz w:val="24"/>
          <w:szCs w:val="24"/>
        </w:rPr>
        <w:t xml:space="preserve">методические </w:t>
      </w:r>
      <w:r w:rsidRPr="00A46910">
        <w:rPr>
          <w:sz w:val="24"/>
          <w:szCs w:val="24"/>
        </w:rPr>
        <w:t>указания</w:t>
      </w:r>
      <w:r w:rsidR="004E4DB2" w:rsidRPr="00A46910">
        <w:rPr>
          <w:sz w:val="24"/>
          <w:szCs w:val="24"/>
        </w:rPr>
        <w:t>.</w:t>
      </w:r>
    </w:p>
    <w:p w:rsidR="007F4B97" w:rsidRPr="00A46910" w:rsidRDefault="007F4B97" w:rsidP="00A76E53">
      <w:pPr>
        <w:ind w:firstLine="709"/>
        <w:jc w:val="both"/>
        <w:rPr>
          <w:sz w:val="24"/>
          <w:szCs w:val="24"/>
        </w:rPr>
      </w:pPr>
      <w:r w:rsidRPr="00A46910">
        <w:rPr>
          <w:sz w:val="24"/>
          <w:szCs w:val="24"/>
        </w:rPr>
        <w:t xml:space="preserve">Методические указания для обучающихся по освоению дисциплины для подготовки к занятиям </w:t>
      </w:r>
      <w:r w:rsidRPr="00A46910">
        <w:rPr>
          <w:b/>
          <w:sz w:val="24"/>
          <w:szCs w:val="24"/>
        </w:rPr>
        <w:t>лекционного типа</w:t>
      </w:r>
      <w:r w:rsidRPr="00A46910">
        <w:rPr>
          <w:sz w:val="24"/>
          <w:szCs w:val="24"/>
        </w:rPr>
        <w:t>:</w:t>
      </w:r>
    </w:p>
    <w:p w:rsidR="007F4B97" w:rsidRPr="00A46910" w:rsidRDefault="007F4B97" w:rsidP="00A76E53">
      <w:pPr>
        <w:ind w:firstLine="709"/>
        <w:jc w:val="both"/>
        <w:rPr>
          <w:sz w:val="24"/>
          <w:szCs w:val="24"/>
        </w:rPr>
      </w:pPr>
      <w:r w:rsidRPr="00A4691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A46910" w:rsidRDefault="007F4B97" w:rsidP="00A76E53">
      <w:pPr>
        <w:ind w:firstLine="709"/>
        <w:jc w:val="both"/>
        <w:rPr>
          <w:b/>
          <w:sz w:val="24"/>
          <w:szCs w:val="24"/>
        </w:rPr>
      </w:pPr>
      <w:r w:rsidRPr="00A46910">
        <w:rPr>
          <w:sz w:val="24"/>
          <w:szCs w:val="24"/>
        </w:rPr>
        <w:t xml:space="preserve"> Методические указания для обучающихся по освоению дисциплины для подготовки к занятиям </w:t>
      </w:r>
      <w:r w:rsidRPr="00A46910">
        <w:rPr>
          <w:b/>
          <w:sz w:val="24"/>
          <w:szCs w:val="24"/>
        </w:rPr>
        <w:t xml:space="preserve">семинарского типа: </w:t>
      </w:r>
    </w:p>
    <w:p w:rsidR="007F4B97" w:rsidRPr="00A46910" w:rsidRDefault="007F4B97" w:rsidP="00A76E53">
      <w:pPr>
        <w:ind w:firstLine="709"/>
        <w:jc w:val="both"/>
        <w:rPr>
          <w:sz w:val="24"/>
          <w:szCs w:val="24"/>
        </w:rPr>
      </w:pPr>
      <w:r w:rsidRPr="00A4691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A46910">
        <w:rPr>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A46910" w:rsidRDefault="007F4B97" w:rsidP="00A76E53">
      <w:pPr>
        <w:ind w:firstLine="709"/>
        <w:jc w:val="both"/>
        <w:rPr>
          <w:b/>
          <w:sz w:val="24"/>
          <w:szCs w:val="24"/>
        </w:rPr>
      </w:pPr>
      <w:r w:rsidRPr="00A46910">
        <w:rPr>
          <w:sz w:val="24"/>
          <w:szCs w:val="24"/>
        </w:rPr>
        <w:t xml:space="preserve">Методические указания для обучающихся по освоению дисциплины для </w:t>
      </w:r>
      <w:r w:rsidRPr="00A46910">
        <w:rPr>
          <w:b/>
          <w:sz w:val="24"/>
          <w:szCs w:val="24"/>
        </w:rPr>
        <w:t>самостоятельной работы:</w:t>
      </w:r>
    </w:p>
    <w:p w:rsidR="007F4B97" w:rsidRPr="00A46910" w:rsidRDefault="007F4B97" w:rsidP="00A76E53">
      <w:pPr>
        <w:ind w:firstLine="709"/>
        <w:jc w:val="both"/>
        <w:rPr>
          <w:sz w:val="24"/>
          <w:szCs w:val="24"/>
        </w:rPr>
      </w:pPr>
      <w:r w:rsidRPr="00A4691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A46910" w:rsidRDefault="007F4B97" w:rsidP="00A76E53">
      <w:pPr>
        <w:ind w:firstLine="709"/>
        <w:jc w:val="both"/>
        <w:rPr>
          <w:sz w:val="24"/>
          <w:szCs w:val="24"/>
        </w:rPr>
      </w:pPr>
      <w:r w:rsidRPr="00A4691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A46910" w:rsidRDefault="007F4B97" w:rsidP="00A76E53">
      <w:pPr>
        <w:ind w:firstLine="709"/>
        <w:jc w:val="both"/>
        <w:rPr>
          <w:sz w:val="24"/>
          <w:szCs w:val="24"/>
        </w:rPr>
      </w:pPr>
      <w:r w:rsidRPr="00A4691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A46910" w:rsidRDefault="007F4B97" w:rsidP="00A76E53">
      <w:pPr>
        <w:ind w:firstLine="709"/>
        <w:jc w:val="both"/>
        <w:rPr>
          <w:sz w:val="24"/>
          <w:szCs w:val="24"/>
        </w:rPr>
      </w:pPr>
      <w:r w:rsidRPr="00A4691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A46910" w:rsidRDefault="007F4B97" w:rsidP="00A76E53">
      <w:pPr>
        <w:ind w:firstLine="709"/>
        <w:jc w:val="both"/>
        <w:rPr>
          <w:sz w:val="24"/>
          <w:szCs w:val="24"/>
        </w:rPr>
      </w:pPr>
      <w:r w:rsidRPr="00A4691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A46910" w:rsidRDefault="007F4B97" w:rsidP="00A76E53">
      <w:pPr>
        <w:ind w:firstLine="709"/>
        <w:jc w:val="both"/>
        <w:rPr>
          <w:sz w:val="24"/>
          <w:szCs w:val="24"/>
        </w:rPr>
      </w:pPr>
      <w:r w:rsidRPr="00A46910">
        <w:rPr>
          <w:sz w:val="24"/>
          <w:szCs w:val="24"/>
        </w:rPr>
        <w:t xml:space="preserve">Необходимо также проанализировать, какие из утверждений автора носят </w:t>
      </w:r>
      <w:r w:rsidRPr="00A46910">
        <w:rPr>
          <w:sz w:val="24"/>
          <w:szCs w:val="24"/>
        </w:rPr>
        <w:lastRenderedPageBreak/>
        <w:t>проблематичный, гипотетический характер и уловить скрытые вопросы.</w:t>
      </w:r>
    </w:p>
    <w:p w:rsidR="007F4B97" w:rsidRPr="00A46910" w:rsidRDefault="007F4B97" w:rsidP="00A76E53">
      <w:pPr>
        <w:ind w:firstLine="709"/>
        <w:jc w:val="both"/>
        <w:rPr>
          <w:sz w:val="24"/>
          <w:szCs w:val="24"/>
        </w:rPr>
      </w:pPr>
      <w:r w:rsidRPr="00A4691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A46910" w:rsidRDefault="007F4B97" w:rsidP="00A76E53">
      <w:pPr>
        <w:ind w:firstLine="709"/>
        <w:jc w:val="both"/>
        <w:rPr>
          <w:sz w:val="24"/>
          <w:szCs w:val="24"/>
        </w:rPr>
      </w:pPr>
      <w:r w:rsidRPr="00A4691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A46910" w:rsidRDefault="007F4B97" w:rsidP="00A76E53">
      <w:pPr>
        <w:ind w:firstLine="709"/>
        <w:jc w:val="both"/>
        <w:rPr>
          <w:sz w:val="24"/>
          <w:szCs w:val="24"/>
        </w:rPr>
      </w:pPr>
      <w:r w:rsidRPr="00A46910">
        <w:rPr>
          <w:sz w:val="24"/>
          <w:szCs w:val="24"/>
        </w:rPr>
        <w:t>Следующим этапом работы</w:t>
      </w:r>
      <w:r w:rsidRPr="00A46910">
        <w:rPr>
          <w:b/>
          <w:bCs/>
          <w:sz w:val="24"/>
          <w:szCs w:val="24"/>
        </w:rPr>
        <w:t xml:space="preserve"> </w:t>
      </w:r>
      <w:r w:rsidRPr="00A4691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A46910" w:rsidRDefault="007F4B97" w:rsidP="00A76E53">
      <w:pPr>
        <w:ind w:firstLine="709"/>
        <w:jc w:val="both"/>
        <w:rPr>
          <w:sz w:val="24"/>
          <w:szCs w:val="24"/>
        </w:rPr>
      </w:pPr>
      <w:r w:rsidRPr="00A46910">
        <w:rPr>
          <w:sz w:val="24"/>
          <w:szCs w:val="24"/>
        </w:rPr>
        <w:t>Таким образом, при работе с источниками и литературой важно уметь:</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обобщать полученную информацию, оценивать прослушанное и прочитанное;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готовить и презентовать развернутые сообщения типа доклада;</w:t>
      </w:r>
      <w:r w:rsidRPr="00A46910">
        <w:rPr>
          <w:rFonts w:eastAsia="Calibri"/>
          <w:b/>
          <w:bCs/>
          <w:i/>
          <w:iCs/>
          <w:sz w:val="24"/>
          <w:szCs w:val="24"/>
          <w:lang w:eastAsia="en-US"/>
        </w:rPr>
        <w:t xml:space="preserve">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пользоваться реферативными и справочными материалами; </w:t>
      </w:r>
    </w:p>
    <w:p w:rsidR="007F4B97"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A46910" w:rsidRDefault="007F4B97" w:rsidP="00584259">
      <w:pPr>
        <w:widowControl/>
        <w:numPr>
          <w:ilvl w:val="0"/>
          <w:numId w:val="1"/>
        </w:numPr>
        <w:autoSpaceDE/>
        <w:autoSpaceDN/>
        <w:adjustRightInd/>
        <w:ind w:left="0" w:firstLine="709"/>
        <w:contextualSpacing/>
        <w:jc w:val="both"/>
        <w:rPr>
          <w:rFonts w:eastAsia="Calibri"/>
          <w:sz w:val="24"/>
          <w:szCs w:val="24"/>
          <w:lang w:eastAsia="en-US"/>
        </w:rPr>
      </w:pPr>
      <w:r w:rsidRPr="00A4691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A46910" w:rsidRDefault="007F4B97" w:rsidP="00A76E53">
      <w:pPr>
        <w:ind w:firstLine="709"/>
        <w:jc w:val="both"/>
        <w:rPr>
          <w:sz w:val="24"/>
          <w:szCs w:val="24"/>
        </w:rPr>
      </w:pPr>
      <w:r w:rsidRPr="00A46910">
        <w:rPr>
          <w:b/>
          <w:bCs/>
          <w:sz w:val="24"/>
          <w:szCs w:val="24"/>
        </w:rPr>
        <w:t>Подготовка к промежуточной аттестации</w:t>
      </w:r>
      <w:r w:rsidRPr="00A46910">
        <w:rPr>
          <w:bCs/>
          <w:sz w:val="24"/>
          <w:szCs w:val="24"/>
        </w:rPr>
        <w:t>:</w:t>
      </w:r>
    </w:p>
    <w:p w:rsidR="007F4B97" w:rsidRPr="00A46910" w:rsidRDefault="007F4B97" w:rsidP="00A76E53">
      <w:pPr>
        <w:ind w:firstLine="709"/>
        <w:jc w:val="both"/>
        <w:rPr>
          <w:sz w:val="24"/>
          <w:szCs w:val="24"/>
        </w:rPr>
      </w:pPr>
      <w:r w:rsidRPr="00A46910">
        <w:rPr>
          <w:sz w:val="24"/>
          <w:szCs w:val="24"/>
        </w:rPr>
        <w:t>При подготовке к промежуточной аттестации целесообразно:</w:t>
      </w:r>
    </w:p>
    <w:p w:rsidR="007F4B97" w:rsidRPr="00A46910" w:rsidRDefault="007F4B97" w:rsidP="00A76E53">
      <w:pPr>
        <w:ind w:firstLine="709"/>
        <w:jc w:val="both"/>
        <w:rPr>
          <w:sz w:val="24"/>
          <w:szCs w:val="24"/>
        </w:rPr>
      </w:pPr>
      <w:r w:rsidRPr="00A4691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A46910" w:rsidRDefault="007F4B97" w:rsidP="00A76E53">
      <w:pPr>
        <w:ind w:firstLine="709"/>
        <w:jc w:val="both"/>
        <w:rPr>
          <w:sz w:val="24"/>
          <w:szCs w:val="24"/>
        </w:rPr>
      </w:pPr>
      <w:r w:rsidRPr="00A46910">
        <w:rPr>
          <w:sz w:val="24"/>
          <w:szCs w:val="24"/>
        </w:rPr>
        <w:t>- внимательно прочитать рекомендованную литературу;</w:t>
      </w:r>
    </w:p>
    <w:p w:rsidR="007F4B97" w:rsidRPr="00A46910" w:rsidRDefault="007F4B97" w:rsidP="00A76E53">
      <w:pPr>
        <w:ind w:firstLine="709"/>
        <w:jc w:val="both"/>
        <w:rPr>
          <w:sz w:val="24"/>
          <w:szCs w:val="24"/>
        </w:rPr>
      </w:pPr>
      <w:r w:rsidRPr="00A46910">
        <w:rPr>
          <w:sz w:val="24"/>
          <w:szCs w:val="24"/>
        </w:rPr>
        <w:t xml:space="preserve">- составить краткие конспекты ответов (планы ответов). </w:t>
      </w:r>
    </w:p>
    <w:p w:rsidR="007F4B97" w:rsidRPr="00A46910" w:rsidRDefault="007F4B97" w:rsidP="00A76E53">
      <w:pPr>
        <w:ind w:firstLine="709"/>
        <w:jc w:val="both"/>
        <w:rPr>
          <w:sz w:val="24"/>
          <w:szCs w:val="24"/>
        </w:rPr>
      </w:pPr>
    </w:p>
    <w:p w:rsidR="009528CA" w:rsidRPr="00A46910" w:rsidRDefault="000875BF" w:rsidP="00705FB5">
      <w:pPr>
        <w:widowControl/>
        <w:autoSpaceDE/>
        <w:adjustRightInd/>
        <w:ind w:firstLine="709"/>
        <w:contextualSpacing/>
        <w:jc w:val="both"/>
        <w:rPr>
          <w:rFonts w:eastAsia="Calibri"/>
          <w:b/>
          <w:sz w:val="24"/>
          <w:szCs w:val="24"/>
          <w:lang w:eastAsia="en-US"/>
        </w:rPr>
      </w:pPr>
      <w:r w:rsidRPr="00A46910">
        <w:rPr>
          <w:rFonts w:eastAsia="Calibri"/>
          <w:b/>
          <w:sz w:val="24"/>
          <w:szCs w:val="24"/>
          <w:lang w:eastAsia="en-US"/>
        </w:rPr>
        <w:t>1</w:t>
      </w:r>
      <w:r w:rsidR="008E72E9" w:rsidRPr="00A46910">
        <w:rPr>
          <w:rFonts w:eastAsia="Calibri"/>
          <w:b/>
          <w:sz w:val="24"/>
          <w:szCs w:val="24"/>
          <w:lang w:eastAsia="en-US"/>
        </w:rPr>
        <w:t>0</w:t>
      </w:r>
      <w:r w:rsidRPr="00A46910">
        <w:rPr>
          <w:rFonts w:eastAsia="Calibri"/>
          <w:b/>
          <w:sz w:val="24"/>
          <w:szCs w:val="24"/>
          <w:lang w:eastAsia="en-US"/>
        </w:rPr>
        <w:t>.</w:t>
      </w:r>
      <w:r w:rsidR="009528CA" w:rsidRPr="00A4691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A46910" w:rsidRDefault="00CF2B2F" w:rsidP="00A76E53">
      <w:pPr>
        <w:widowControl/>
        <w:autoSpaceDE/>
        <w:adjustRightInd/>
        <w:ind w:firstLine="709"/>
        <w:jc w:val="both"/>
        <w:rPr>
          <w:sz w:val="24"/>
          <w:szCs w:val="24"/>
        </w:rPr>
      </w:pPr>
      <w:r w:rsidRPr="00A4691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A46910" w:rsidRDefault="00CF2B2F" w:rsidP="00705FB5">
      <w:pPr>
        <w:widowControl/>
        <w:autoSpaceDE/>
        <w:adjustRightInd/>
        <w:ind w:firstLine="709"/>
        <w:jc w:val="both"/>
        <w:rPr>
          <w:sz w:val="24"/>
          <w:szCs w:val="24"/>
        </w:rPr>
      </w:pPr>
      <w:r w:rsidRPr="00A46910">
        <w:rPr>
          <w:sz w:val="24"/>
          <w:szCs w:val="24"/>
        </w:rPr>
        <w:t>На практических занятиях студенты представляют компьютерные презентации, подготовленные ими в часы</w:t>
      </w:r>
      <w:r w:rsidR="00A275E4" w:rsidRPr="00A46910">
        <w:rPr>
          <w:sz w:val="24"/>
          <w:szCs w:val="24"/>
        </w:rPr>
        <w:t xml:space="preserve"> </w:t>
      </w:r>
      <w:r w:rsidRPr="00A46910">
        <w:rPr>
          <w:sz w:val="24"/>
          <w:szCs w:val="24"/>
        </w:rPr>
        <w:t>самостоятельной работы.</w:t>
      </w:r>
    </w:p>
    <w:p w:rsidR="00CF2B2F" w:rsidRPr="00A46910" w:rsidRDefault="00CF2B2F" w:rsidP="00A76E53">
      <w:pPr>
        <w:widowControl/>
        <w:autoSpaceDE/>
        <w:adjustRightInd/>
        <w:ind w:firstLine="709"/>
        <w:jc w:val="both"/>
        <w:rPr>
          <w:sz w:val="24"/>
          <w:szCs w:val="24"/>
        </w:rPr>
      </w:pPr>
      <w:r w:rsidRPr="00A46910">
        <w:rPr>
          <w:sz w:val="24"/>
          <w:szCs w:val="24"/>
        </w:rPr>
        <w:t>Электронная информационно-образовательная среда Академии, работающая на платформе LMS Moodle, обеспечивает:</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lastRenderedPageBreak/>
        <w:t>•</w:t>
      </w:r>
      <w:r w:rsidRPr="00A4691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A46910">
        <w:rPr>
          <w:sz w:val="24"/>
          <w:szCs w:val="24"/>
        </w:rPr>
        <w:t>, ЭБС Юрайт</w:t>
      </w:r>
      <w:r w:rsidRPr="00A46910">
        <w:rPr>
          <w:sz w:val="24"/>
          <w:szCs w:val="24"/>
        </w:rPr>
        <w:t xml:space="preserve"> ) и электронным образовательным ресурсам, указанным в рабочих программах;</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A46910" w:rsidRDefault="00CF2B2F" w:rsidP="00B14050">
      <w:pPr>
        <w:widowControl/>
        <w:tabs>
          <w:tab w:val="left" w:pos="1418"/>
        </w:tabs>
        <w:autoSpaceDE/>
        <w:adjustRightInd/>
        <w:ind w:firstLine="709"/>
        <w:jc w:val="both"/>
        <w:rPr>
          <w:sz w:val="24"/>
          <w:szCs w:val="24"/>
        </w:rPr>
      </w:pPr>
      <w:r w:rsidRPr="00A46910">
        <w:rPr>
          <w:sz w:val="24"/>
          <w:szCs w:val="24"/>
        </w:rPr>
        <w:t>•</w:t>
      </w:r>
      <w:r w:rsidRPr="00A46910">
        <w:rPr>
          <w:sz w:val="24"/>
          <w:szCs w:val="24"/>
        </w:rPr>
        <w:tab/>
        <w:t>взаимодействие между участниками образовательного процесса, в том числе синхронное и (или) асинхронное в</w:t>
      </w:r>
      <w:r w:rsidR="00705FB5" w:rsidRPr="00A46910">
        <w:rPr>
          <w:sz w:val="24"/>
          <w:szCs w:val="24"/>
        </w:rPr>
        <w:t>заимодействие посредством сети «Интернет».</w:t>
      </w:r>
    </w:p>
    <w:p w:rsidR="00CF2B2F" w:rsidRPr="00A46910" w:rsidRDefault="00CF2B2F" w:rsidP="00A76E53">
      <w:pPr>
        <w:widowControl/>
        <w:autoSpaceDE/>
        <w:adjustRightInd/>
        <w:ind w:firstLine="709"/>
        <w:jc w:val="both"/>
        <w:rPr>
          <w:sz w:val="24"/>
          <w:szCs w:val="24"/>
        </w:rPr>
      </w:pPr>
      <w:r w:rsidRPr="00A46910">
        <w:rPr>
          <w:sz w:val="24"/>
          <w:szCs w:val="24"/>
        </w:rPr>
        <w:t>При осуществлении образовательного процесса по дисциплине используются следующие информационные технологии: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сбор, хранение, систематизация и выдача учебной и научной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обработка текстовой, графической и эмпирической информации;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подготовка, конструирование и презентация итогов исследовательской и аналитической деятельности;</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A46910" w:rsidRDefault="00CF2B2F" w:rsidP="00A76E53">
      <w:pPr>
        <w:widowControl/>
        <w:autoSpaceDE/>
        <w:adjustRightInd/>
        <w:ind w:firstLine="709"/>
        <w:jc w:val="both"/>
        <w:rPr>
          <w:sz w:val="24"/>
          <w:szCs w:val="24"/>
        </w:rPr>
      </w:pPr>
      <w:r w:rsidRPr="00A46910">
        <w:rPr>
          <w:sz w:val="24"/>
          <w:szCs w:val="24"/>
        </w:rPr>
        <w:t>•</w:t>
      </w:r>
      <w:r w:rsidRPr="00A46910">
        <w:rPr>
          <w:sz w:val="24"/>
          <w:szCs w:val="24"/>
        </w:rPr>
        <w:tab/>
        <w:t>компьютерное тестирование;</w:t>
      </w:r>
    </w:p>
    <w:p w:rsidR="00CF2B2F" w:rsidRPr="00A46910" w:rsidRDefault="00CF2B2F" w:rsidP="00705FB5">
      <w:pPr>
        <w:widowControl/>
        <w:autoSpaceDE/>
        <w:adjustRightInd/>
        <w:ind w:firstLine="709"/>
        <w:jc w:val="both"/>
        <w:rPr>
          <w:sz w:val="24"/>
          <w:szCs w:val="24"/>
        </w:rPr>
      </w:pPr>
      <w:r w:rsidRPr="00A46910">
        <w:rPr>
          <w:sz w:val="24"/>
          <w:szCs w:val="24"/>
        </w:rPr>
        <w:t>•</w:t>
      </w:r>
      <w:r w:rsidRPr="00A46910">
        <w:rPr>
          <w:sz w:val="24"/>
          <w:szCs w:val="24"/>
        </w:rPr>
        <w:tab/>
        <w:t>демонстрация мультимедийных материалов.</w:t>
      </w:r>
    </w:p>
    <w:p w:rsidR="008E72E9" w:rsidRPr="00A46910" w:rsidRDefault="008E72E9" w:rsidP="008E72E9">
      <w:pPr>
        <w:widowControl/>
        <w:autoSpaceDE/>
        <w:adjustRightInd/>
        <w:ind w:firstLine="709"/>
        <w:jc w:val="both"/>
        <w:rPr>
          <w:sz w:val="24"/>
          <w:szCs w:val="24"/>
        </w:rPr>
      </w:pPr>
      <w:r w:rsidRPr="00A46910">
        <w:rPr>
          <w:sz w:val="24"/>
          <w:szCs w:val="24"/>
        </w:rPr>
        <w:t>ПЕРЕЧЕНЬ ПРОГРАММНОГО ОБЕСПЕЧЕНИЯ</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r>
      <w:r w:rsidRPr="00A46910">
        <w:rPr>
          <w:sz w:val="24"/>
          <w:szCs w:val="24"/>
          <w:lang w:val="en-US"/>
        </w:rPr>
        <w:t>Microsoft</w:t>
      </w:r>
      <w:r w:rsidRPr="00A46910">
        <w:rPr>
          <w:sz w:val="24"/>
          <w:szCs w:val="24"/>
        </w:rPr>
        <w:t xml:space="preserve"> </w:t>
      </w:r>
      <w:r w:rsidRPr="00A46910">
        <w:rPr>
          <w:sz w:val="24"/>
          <w:szCs w:val="24"/>
          <w:lang w:val="en-US"/>
        </w:rPr>
        <w:t>Windows</w:t>
      </w:r>
      <w:r w:rsidRPr="00A46910">
        <w:rPr>
          <w:sz w:val="24"/>
          <w:szCs w:val="24"/>
        </w:rPr>
        <w:t xml:space="preserve"> 10 </w:t>
      </w:r>
      <w:r w:rsidRPr="00A46910">
        <w:rPr>
          <w:sz w:val="24"/>
          <w:szCs w:val="24"/>
          <w:lang w:val="en-US"/>
        </w:rPr>
        <w:t>Professional</w:t>
      </w:r>
      <w:r w:rsidRPr="00A46910">
        <w:rPr>
          <w:sz w:val="24"/>
          <w:szCs w:val="24"/>
        </w:rPr>
        <w:t xml:space="preserve">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Windows XP Professional SP3 </w:t>
      </w:r>
    </w:p>
    <w:p w:rsidR="008E72E9" w:rsidRPr="00A46910" w:rsidRDefault="008E72E9" w:rsidP="008E72E9">
      <w:pPr>
        <w:widowControl/>
        <w:autoSpaceDE/>
        <w:adjustRightInd/>
        <w:ind w:firstLine="709"/>
        <w:jc w:val="both"/>
        <w:rPr>
          <w:sz w:val="24"/>
          <w:szCs w:val="24"/>
          <w:lang w:val="en-US"/>
        </w:rPr>
      </w:pPr>
      <w:r w:rsidRPr="00A46910">
        <w:rPr>
          <w:sz w:val="24"/>
          <w:szCs w:val="24"/>
          <w:lang w:val="en-US"/>
        </w:rPr>
        <w:t>•</w:t>
      </w:r>
      <w:r w:rsidRPr="00A46910">
        <w:rPr>
          <w:sz w:val="24"/>
          <w:szCs w:val="24"/>
          <w:lang w:val="en-US"/>
        </w:rPr>
        <w:tab/>
        <w:t xml:space="preserve">Microsoft Office Professional 2007 Russian </w:t>
      </w:r>
    </w:p>
    <w:p w:rsidR="008E72E9" w:rsidRPr="00A46910" w:rsidRDefault="008E72E9" w:rsidP="008E72E9">
      <w:pPr>
        <w:widowControl/>
        <w:autoSpaceDE/>
        <w:adjustRightInd/>
        <w:ind w:left="1418" w:hanging="709"/>
        <w:jc w:val="both"/>
        <w:rPr>
          <w:sz w:val="24"/>
          <w:szCs w:val="24"/>
        </w:rPr>
      </w:pPr>
      <w:r w:rsidRPr="00A46910">
        <w:rPr>
          <w:sz w:val="24"/>
          <w:szCs w:val="24"/>
        </w:rPr>
        <w:t>•</w:t>
      </w:r>
      <w:r w:rsidRPr="00A46910">
        <w:rPr>
          <w:sz w:val="24"/>
          <w:szCs w:val="24"/>
        </w:rPr>
        <w:tab/>
      </w:r>
      <w:r w:rsidRPr="00A46910">
        <w:rPr>
          <w:bCs/>
          <w:sz w:val="24"/>
          <w:szCs w:val="24"/>
          <w:lang w:val="en-US"/>
        </w:rPr>
        <w:t>C</w:t>
      </w:r>
      <w:r w:rsidRPr="00A46910">
        <w:rPr>
          <w:bCs/>
          <w:sz w:val="24"/>
          <w:szCs w:val="24"/>
        </w:rPr>
        <w:t xml:space="preserve">вободно распространяемый офисный пакет с открытым исходным кодом </w:t>
      </w:r>
      <w:r w:rsidRPr="00A46910">
        <w:rPr>
          <w:bCs/>
          <w:sz w:val="24"/>
          <w:szCs w:val="24"/>
          <w:lang w:val="en-US"/>
        </w:rPr>
        <w:t>LibreOffice</w:t>
      </w:r>
      <w:r w:rsidRPr="00A46910">
        <w:rPr>
          <w:bCs/>
          <w:sz w:val="24"/>
          <w:szCs w:val="24"/>
        </w:rPr>
        <w:t xml:space="preserve"> 6.0.3.2 </w:t>
      </w:r>
      <w:r w:rsidRPr="00A46910">
        <w:rPr>
          <w:bCs/>
          <w:sz w:val="24"/>
          <w:szCs w:val="24"/>
          <w:lang w:val="en-US"/>
        </w:rPr>
        <w:t>Stable</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Антивирус Касперского</w:t>
      </w:r>
    </w:p>
    <w:p w:rsidR="008E72E9" w:rsidRPr="00A46910" w:rsidRDefault="008E72E9" w:rsidP="008E72E9">
      <w:pPr>
        <w:widowControl/>
        <w:autoSpaceDE/>
        <w:adjustRightInd/>
        <w:ind w:firstLine="709"/>
        <w:jc w:val="both"/>
        <w:rPr>
          <w:sz w:val="24"/>
          <w:szCs w:val="24"/>
        </w:rPr>
      </w:pPr>
      <w:r w:rsidRPr="00A46910">
        <w:rPr>
          <w:sz w:val="24"/>
          <w:szCs w:val="24"/>
        </w:rPr>
        <w:t>•</w:t>
      </w:r>
      <w:r w:rsidRPr="00A46910">
        <w:rPr>
          <w:sz w:val="24"/>
          <w:szCs w:val="24"/>
        </w:rPr>
        <w:tab/>
        <w:t>Cистема управления курсами LMS Русский Moodle 3KL</w:t>
      </w:r>
    </w:p>
    <w:p w:rsidR="008E72E9" w:rsidRPr="00A46910" w:rsidRDefault="008E72E9" w:rsidP="008E72E9">
      <w:pPr>
        <w:widowControl/>
        <w:autoSpaceDE/>
        <w:adjustRightInd/>
        <w:ind w:firstLine="709"/>
        <w:jc w:val="both"/>
        <w:rPr>
          <w:sz w:val="24"/>
          <w:szCs w:val="24"/>
        </w:rPr>
      </w:pPr>
    </w:p>
    <w:p w:rsidR="001F1A7A" w:rsidRPr="00A46910" w:rsidRDefault="001F1A7A" w:rsidP="001F1A7A">
      <w:pPr>
        <w:tabs>
          <w:tab w:val="left" w:pos="993"/>
        </w:tabs>
        <w:ind w:left="720"/>
        <w:jc w:val="center"/>
        <w:rPr>
          <w:sz w:val="24"/>
          <w:szCs w:val="24"/>
        </w:rPr>
      </w:pPr>
      <w:r w:rsidRPr="00A46910">
        <w:rPr>
          <w:b/>
          <w:bCs/>
          <w:sz w:val="24"/>
        </w:rPr>
        <w:t>Современные профессиональные базы данных и информационные справочные системы</w:t>
      </w:r>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«Консультант Плюс» - Режим доступа: </w:t>
      </w:r>
      <w:hyperlink r:id="rId25" w:history="1">
        <w:r w:rsidR="00471987">
          <w:rPr>
            <w:rStyle w:val="a7"/>
            <w:rFonts w:ascii="Times New Roman" w:hAnsi="Times New Roman"/>
            <w:sz w:val="24"/>
            <w:szCs w:val="24"/>
          </w:rPr>
          <w:t>http://www.consultant.ru/edu/student/study/</w:t>
        </w:r>
      </w:hyperlink>
    </w:p>
    <w:p w:rsidR="001F1A7A" w:rsidRPr="00A46910" w:rsidRDefault="001F1A7A" w:rsidP="001F1A7A">
      <w:pPr>
        <w:pStyle w:val="a4"/>
        <w:numPr>
          <w:ilvl w:val="0"/>
          <w:numId w:val="34"/>
        </w:numPr>
        <w:spacing w:after="0" w:line="240" w:lineRule="auto"/>
        <w:rPr>
          <w:rFonts w:ascii="Times New Roman" w:hAnsi="Times New Roman"/>
          <w:sz w:val="24"/>
          <w:szCs w:val="24"/>
        </w:rPr>
      </w:pPr>
      <w:r w:rsidRPr="00A46910">
        <w:rPr>
          <w:rFonts w:ascii="Times New Roman" w:hAnsi="Times New Roman"/>
          <w:sz w:val="24"/>
          <w:szCs w:val="24"/>
        </w:rPr>
        <w:t xml:space="preserve">Справочная правовая система «Гарант» - Режим доступа: </w:t>
      </w:r>
      <w:hyperlink r:id="rId26" w:history="1">
        <w:r w:rsidR="00471987">
          <w:rPr>
            <w:rStyle w:val="a7"/>
            <w:rFonts w:ascii="Times New Roman" w:hAnsi="Times New Roman"/>
            <w:sz w:val="24"/>
            <w:szCs w:val="24"/>
          </w:rPr>
          <w:t>http://edu.garant.ru/omga/</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471987">
          <w:rPr>
            <w:rStyle w:val="a7"/>
            <w:rFonts w:ascii="Times New Roman" w:eastAsia="Times New Roman" w:hAnsi="Times New Roman"/>
            <w:sz w:val="24"/>
            <w:szCs w:val="24"/>
            <w:lang w:eastAsia="ru-RU"/>
          </w:rPr>
          <w:t>http://pravo.gov.ru..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A46910">
        <w:rPr>
          <w:rFonts w:ascii="Times New Roman" w:eastAsia="Times New Roman" w:hAnsi="Times New Roman"/>
          <w:sz w:val="24"/>
          <w:szCs w:val="24"/>
          <w:lang w:eastAsia="ru-RU"/>
        </w:rPr>
        <w:br/>
        <w:t xml:space="preserve">образования </w:t>
      </w:r>
      <w:hyperlink r:id="rId28" w:history="1">
        <w:r w:rsidR="00471987">
          <w:rPr>
            <w:rStyle w:val="a7"/>
            <w:rFonts w:ascii="Times New Roman" w:eastAsia="Times New Roman" w:hAnsi="Times New Roman"/>
            <w:sz w:val="24"/>
            <w:szCs w:val="24"/>
            <w:lang w:eastAsia="ru-RU"/>
          </w:rPr>
          <w:t>http://fgosvo.ru..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lang w:eastAsia="ru-RU"/>
        </w:rPr>
      </w:pPr>
      <w:r w:rsidRPr="00A4691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471987">
          <w:rPr>
            <w:rStyle w:val="a7"/>
            <w:rFonts w:ascii="Times New Roman" w:eastAsia="Times New Roman" w:hAnsi="Times New Roman"/>
            <w:sz w:val="24"/>
            <w:szCs w:val="24"/>
            <w:lang w:eastAsia="ru-RU"/>
          </w:rPr>
          <w:t>http://www.ict.edu.ru..</w:t>
        </w:r>
      </w:hyperlink>
      <w:r w:rsidRPr="00A46910">
        <w:rPr>
          <w:rFonts w:ascii="Times New Roman" w:eastAsia="Times New Roman" w:hAnsi="Times New Roman"/>
          <w:sz w:val="24"/>
          <w:szCs w:val="24"/>
          <w:lang w:eastAsia="ru-RU"/>
        </w:rPr>
        <w:t>.</w:t>
      </w:r>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lang w:val="en-US"/>
        </w:rPr>
      </w:pPr>
      <w:r w:rsidRPr="00A4691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A46910">
        <w:rPr>
          <w:rFonts w:ascii="Times New Roman" w:eastAsia="Times New Roman" w:hAnsi="Times New Roman"/>
          <w:sz w:val="24"/>
          <w:szCs w:val="24"/>
          <w:lang w:val="en-US"/>
        </w:rPr>
        <w:t xml:space="preserve"> </w:t>
      </w:r>
      <w:r w:rsidRPr="00A46910">
        <w:rPr>
          <w:rFonts w:ascii="Times New Roman" w:eastAsia="Times New Roman" w:hAnsi="Times New Roman"/>
          <w:sz w:val="24"/>
          <w:szCs w:val="24"/>
        </w:rPr>
        <w:t>журналов</w:t>
      </w:r>
      <w:r w:rsidRPr="00A46910">
        <w:rPr>
          <w:rFonts w:ascii="Times New Roman" w:eastAsia="Times New Roman" w:hAnsi="Times New Roman"/>
          <w:sz w:val="24"/>
          <w:szCs w:val="24"/>
          <w:lang w:val="en-US"/>
        </w:rPr>
        <w:t xml:space="preserve"> Economics, Econometrics and Finance - </w:t>
      </w:r>
      <w:hyperlink r:id="rId31" w:anchor="open-accesshttps://www.sciencedirect.com/" w:history="1">
        <w:r w:rsidR="00471987">
          <w:rPr>
            <w:rStyle w:val="a7"/>
            <w:rFonts w:ascii="Times New Roman" w:eastAsia="Times New Roman" w:hAnsi="Times New Roman"/>
            <w:sz w:val="24"/>
            <w:szCs w:val="24"/>
            <w:lang w:val="en-US"/>
          </w:rPr>
          <w:t>https://www.sciencedirect.com/#open-accesshttps://www.sciencedirect.com/#open-access</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2" w:history="1">
        <w:r w:rsidRPr="00A46910">
          <w:rPr>
            <w:rStyle w:val="a7"/>
            <w:rFonts w:ascii="Times New Roman" w:eastAsia="Times New Roman" w:hAnsi="Times New Roman"/>
            <w:color w:val="auto"/>
            <w:sz w:val="24"/>
            <w:szCs w:val="24"/>
          </w:rPr>
          <w:t>www.economy.gov.ru</w:t>
        </w:r>
      </w:hyperlink>
    </w:p>
    <w:p w:rsidR="001F1A7A" w:rsidRPr="00A46910" w:rsidRDefault="001F1A7A" w:rsidP="001F1A7A">
      <w:pPr>
        <w:pStyle w:val="a4"/>
        <w:numPr>
          <w:ilvl w:val="0"/>
          <w:numId w:val="34"/>
        </w:numPr>
        <w:spacing w:after="0" w:line="240" w:lineRule="auto"/>
        <w:rPr>
          <w:rFonts w:ascii="Times New Roman" w:eastAsia="Times New Roman" w:hAnsi="Times New Roman"/>
          <w:sz w:val="24"/>
          <w:szCs w:val="24"/>
        </w:rPr>
      </w:pPr>
      <w:r w:rsidRPr="00A4691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«Бухгалтерский учет и отчетность субъектов малого</w:t>
      </w:r>
      <w:r w:rsidRPr="00A46910">
        <w:rPr>
          <w:rFonts w:ascii="Times New Roman" w:eastAsia="Times New Roman" w:hAnsi="Times New Roman"/>
          <w:sz w:val="24"/>
          <w:szCs w:val="24"/>
        </w:rPr>
        <w:t xml:space="preserve"> </w:t>
      </w:r>
      <w:r w:rsidRPr="00A46910">
        <w:rPr>
          <w:rFonts w:ascii="Times New Roman" w:eastAsia="Times New Roman" w:hAnsi="Times New Roman"/>
          <w:sz w:val="24"/>
        </w:rPr>
        <w:t>предпринимательства» Минфина России -</w:t>
      </w:r>
      <w:hyperlink r:id="rId33" w:history="1">
        <w:r w:rsidR="00471987">
          <w:rPr>
            <w:rStyle w:val="a7"/>
            <w:rFonts w:ascii="Times New Roman" w:eastAsia="Times New Roman" w:hAnsi="Times New Roman"/>
            <w:sz w:val="24"/>
          </w:rPr>
          <w:t>https://www.minfin.ru/ru/perfomance/accounting/buh-otch_mp/law/</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База данных Всемирного банка - Открытые данные -</w:t>
      </w:r>
      <w:hyperlink r:id="rId34" w:history="1">
        <w:r w:rsidR="00471987">
          <w:rPr>
            <w:rStyle w:val="a7"/>
            <w:rFonts w:ascii="Times New Roman" w:eastAsia="Times New Roman" w:hAnsi="Times New Roman"/>
            <w:sz w:val="24"/>
          </w:rPr>
          <w:t>https://data.worldbank.org/</w:t>
        </w:r>
      </w:hyperlink>
    </w:p>
    <w:p w:rsidR="001F1A7A" w:rsidRPr="00A46910" w:rsidRDefault="001F1A7A" w:rsidP="001F1A7A">
      <w:pPr>
        <w:pStyle w:val="a4"/>
        <w:numPr>
          <w:ilvl w:val="0"/>
          <w:numId w:val="34"/>
        </w:numPr>
        <w:spacing w:after="0" w:line="240" w:lineRule="auto"/>
        <w:jc w:val="both"/>
        <w:rPr>
          <w:rFonts w:ascii="Times New Roman" w:eastAsia="Times New Roman" w:hAnsi="Times New Roman"/>
          <w:sz w:val="24"/>
          <w:szCs w:val="24"/>
        </w:rPr>
      </w:pPr>
      <w:r w:rsidRPr="00A46910">
        <w:rPr>
          <w:rFonts w:ascii="Times New Roman" w:eastAsia="Times New Roman" w:hAnsi="Times New Roman"/>
          <w:sz w:val="24"/>
        </w:rPr>
        <w:t xml:space="preserve">Базы данных Международного валютного фонда- </w:t>
      </w:r>
      <w:hyperlink r:id="rId35" w:history="1">
        <w:r w:rsidR="00471987">
          <w:rPr>
            <w:rStyle w:val="a7"/>
            <w:rFonts w:ascii="Times New Roman" w:eastAsia="Times New Roman" w:hAnsi="Times New Roman"/>
            <w:sz w:val="24"/>
          </w:rPr>
          <w:t>http://www.imf.org/external/russian/index.htm</w:t>
        </w:r>
      </w:hyperlink>
    </w:p>
    <w:p w:rsidR="001F1A7A" w:rsidRPr="00A46910" w:rsidRDefault="001F1A7A" w:rsidP="001F1A7A">
      <w:pPr>
        <w:pStyle w:val="a4"/>
        <w:spacing w:after="0" w:line="240" w:lineRule="auto"/>
        <w:rPr>
          <w:rFonts w:ascii="Times New Roman" w:eastAsia="Times New Roman" w:hAnsi="Times New Roman"/>
          <w:sz w:val="24"/>
          <w:szCs w:val="24"/>
        </w:rPr>
      </w:pPr>
    </w:p>
    <w:p w:rsidR="001F1A7A" w:rsidRPr="00A46910" w:rsidRDefault="001F1A7A" w:rsidP="001F1A7A">
      <w:pPr>
        <w:pStyle w:val="a4"/>
        <w:spacing w:after="0" w:line="240" w:lineRule="auto"/>
        <w:rPr>
          <w:rFonts w:ascii="Times New Roman" w:eastAsia="Times New Roman" w:hAnsi="Times New Roman"/>
          <w:sz w:val="14"/>
          <w:szCs w:val="14"/>
        </w:rPr>
      </w:pPr>
    </w:p>
    <w:p w:rsidR="001F1A7A" w:rsidRPr="00A46910" w:rsidRDefault="001F1A7A" w:rsidP="001F1A7A">
      <w:pPr>
        <w:ind w:firstLine="709"/>
        <w:jc w:val="center"/>
        <w:rPr>
          <w:b/>
          <w:sz w:val="24"/>
          <w:szCs w:val="24"/>
        </w:rPr>
      </w:pPr>
      <w:r w:rsidRPr="00A46910">
        <w:rPr>
          <w:b/>
          <w:sz w:val="24"/>
          <w:szCs w:val="24"/>
        </w:rPr>
        <w:t>11. Описание материально-технической базы, необходимой для осуществления образовательного процесса</w:t>
      </w:r>
    </w:p>
    <w:p w:rsidR="001F1A7A" w:rsidRPr="00A46910" w:rsidRDefault="001F1A7A" w:rsidP="001F1A7A">
      <w:pPr>
        <w:ind w:firstLine="709"/>
        <w:jc w:val="both"/>
        <w:rPr>
          <w:sz w:val="24"/>
          <w:szCs w:val="24"/>
        </w:rPr>
      </w:pPr>
      <w:r w:rsidRPr="00A4691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1A7A" w:rsidRPr="00A46910" w:rsidRDefault="001F1A7A" w:rsidP="001F1A7A">
      <w:pPr>
        <w:ind w:firstLine="709"/>
        <w:jc w:val="both"/>
        <w:rPr>
          <w:sz w:val="24"/>
          <w:szCs w:val="24"/>
        </w:rPr>
      </w:pPr>
      <w:r w:rsidRPr="00A4691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1A7A" w:rsidRPr="00A46910" w:rsidRDefault="001F1A7A" w:rsidP="001F1A7A">
      <w:pPr>
        <w:ind w:firstLine="709"/>
        <w:jc w:val="both"/>
        <w:rPr>
          <w:sz w:val="24"/>
          <w:szCs w:val="24"/>
        </w:rPr>
      </w:pPr>
      <w:r w:rsidRPr="00A4691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1A7A" w:rsidRPr="00A46910" w:rsidRDefault="001F1A7A" w:rsidP="001F1A7A">
      <w:pPr>
        <w:ind w:firstLine="709"/>
        <w:jc w:val="both"/>
        <w:rPr>
          <w:sz w:val="24"/>
          <w:szCs w:val="24"/>
        </w:rPr>
      </w:pPr>
      <w:r w:rsidRPr="00A4691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1F1A7A" w:rsidRPr="00A46910" w:rsidRDefault="001F1A7A" w:rsidP="001F1A7A">
      <w:pPr>
        <w:ind w:firstLine="709"/>
        <w:jc w:val="both"/>
        <w:rPr>
          <w:sz w:val="24"/>
          <w:szCs w:val="24"/>
        </w:rPr>
      </w:pPr>
      <w:r w:rsidRPr="00A4691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w:t>
      </w:r>
      <w:r w:rsidRPr="00A46910">
        <w:rPr>
          <w:sz w:val="24"/>
          <w:szCs w:val="24"/>
        </w:rPr>
        <w:lastRenderedPageBreak/>
        <w:t xml:space="preserve">ЮРАЙТ» </w:t>
      </w:r>
      <w:hyperlink w:history="1">
        <w:r w:rsidR="000A3E0D">
          <w:rPr>
            <w:rStyle w:val="a7"/>
            <w:color w:val="auto"/>
            <w:sz w:val="24"/>
            <w:szCs w:val="24"/>
          </w:rPr>
          <w:t>www.biblio-online.ru</w:t>
        </w:r>
      </w:hyperlink>
      <w:r w:rsidRPr="00A46910">
        <w:rPr>
          <w:sz w:val="24"/>
          <w:szCs w:val="24"/>
        </w:rPr>
        <w:t xml:space="preserve">., 1С: Предпр.8.Комплект для обучения в высших и средних учебных заведениях, Moodle. </w:t>
      </w:r>
    </w:p>
    <w:p w:rsidR="001F1A7A" w:rsidRPr="00A46910" w:rsidRDefault="001F1A7A" w:rsidP="001F1A7A">
      <w:pPr>
        <w:ind w:firstLine="709"/>
        <w:jc w:val="both"/>
        <w:rPr>
          <w:sz w:val="24"/>
          <w:szCs w:val="24"/>
        </w:rPr>
      </w:pPr>
      <w:r w:rsidRPr="00A46910">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A3E0D">
          <w:rPr>
            <w:rStyle w:val="a7"/>
            <w:sz w:val="24"/>
            <w:szCs w:val="24"/>
          </w:rPr>
          <w:t>www.biblio-online.ru,»</w:t>
        </w:r>
      </w:hyperlink>
      <w:r w:rsidRPr="00A46910">
        <w:rPr>
          <w:sz w:val="24"/>
          <w:szCs w:val="24"/>
        </w:rPr>
        <w:t xml:space="preserve"> 1С: Предпр.8.Комплект для обучения в высших и средних учебных заведениях</w:t>
      </w:r>
    </w:p>
    <w:p w:rsidR="001F1A7A" w:rsidRPr="00A46910" w:rsidRDefault="001F1A7A" w:rsidP="001F1A7A">
      <w:pPr>
        <w:ind w:firstLine="709"/>
        <w:jc w:val="both"/>
        <w:rPr>
          <w:sz w:val="24"/>
          <w:szCs w:val="24"/>
        </w:rPr>
      </w:pPr>
      <w:r w:rsidRPr="00A4691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A3E0D">
          <w:rPr>
            <w:rStyle w:val="a7"/>
            <w:color w:val="auto"/>
            <w:sz w:val="24"/>
            <w:szCs w:val="24"/>
          </w:rPr>
          <w:t>www.biblio-online.ru</w:t>
        </w:r>
      </w:hyperlink>
      <w:r w:rsidRPr="00A46910">
        <w:rPr>
          <w:sz w:val="24"/>
          <w:szCs w:val="24"/>
        </w:rPr>
        <w:t xml:space="preserve"> </w:t>
      </w:r>
    </w:p>
    <w:p w:rsidR="001F1A7A" w:rsidRPr="00A46910" w:rsidRDefault="001F1A7A" w:rsidP="001F1A7A">
      <w:pPr>
        <w:ind w:firstLine="709"/>
        <w:jc w:val="both"/>
        <w:rPr>
          <w:sz w:val="24"/>
          <w:szCs w:val="24"/>
        </w:rPr>
      </w:pPr>
      <w:r w:rsidRPr="00A4691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8E72E9" w:rsidRPr="00A46910" w:rsidRDefault="008E72E9" w:rsidP="008E72E9">
      <w:pPr>
        <w:jc w:val="both"/>
        <w:rPr>
          <w:sz w:val="24"/>
          <w:szCs w:val="24"/>
        </w:rPr>
      </w:pPr>
    </w:p>
    <w:p w:rsidR="00FA5C55" w:rsidRPr="00A46910" w:rsidRDefault="00FA5C55" w:rsidP="008E72E9">
      <w:pPr>
        <w:widowControl/>
        <w:autoSpaceDE/>
        <w:autoSpaceDN/>
        <w:adjustRightInd/>
        <w:ind w:firstLine="709"/>
        <w:jc w:val="both"/>
        <w:rPr>
          <w:sz w:val="24"/>
          <w:szCs w:val="24"/>
        </w:rPr>
      </w:pPr>
    </w:p>
    <w:sectPr w:rsidR="00FA5C55" w:rsidRPr="00A46910"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2F5" w:rsidRDefault="008612F5" w:rsidP="00160BC1">
      <w:r>
        <w:separator/>
      </w:r>
    </w:p>
  </w:endnote>
  <w:endnote w:type="continuationSeparator" w:id="1">
    <w:p w:rsidR="008612F5" w:rsidRDefault="008612F5"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2F5" w:rsidRDefault="008612F5" w:rsidP="00160BC1">
      <w:r>
        <w:separator/>
      </w:r>
    </w:p>
  </w:footnote>
  <w:footnote w:type="continuationSeparator" w:id="1">
    <w:p w:rsidR="008612F5" w:rsidRDefault="008612F5"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462D8"/>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D9190A"/>
    <w:multiLevelType w:val="hybridMultilevel"/>
    <w:tmpl w:val="8E0AA0CC"/>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99294B"/>
    <w:multiLevelType w:val="hybridMultilevel"/>
    <w:tmpl w:val="B1909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9A352D"/>
    <w:multiLevelType w:val="hybridMultilevel"/>
    <w:tmpl w:val="83BE84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43A340D"/>
    <w:multiLevelType w:val="hybridMultilevel"/>
    <w:tmpl w:val="830A84FE"/>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5">
    <w:nsid w:val="1B0D7D12"/>
    <w:multiLevelType w:val="hybridMultilevel"/>
    <w:tmpl w:val="FBBAA4B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BC870E2"/>
    <w:multiLevelType w:val="hybridMultilevel"/>
    <w:tmpl w:val="9CFC1C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BF0375"/>
    <w:multiLevelType w:val="hybridMultilevel"/>
    <w:tmpl w:val="691493C4"/>
    <w:lvl w:ilvl="0" w:tplc="5A20CF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8E3FF1"/>
    <w:multiLevelType w:val="hybridMultilevel"/>
    <w:tmpl w:val="774ABE2A"/>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1">
    <w:nsid w:val="31AE0EDC"/>
    <w:multiLevelType w:val="hybridMultilevel"/>
    <w:tmpl w:val="849263C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nsid w:val="36F334BE"/>
    <w:multiLevelType w:val="hybridMultilevel"/>
    <w:tmpl w:val="2E7815A2"/>
    <w:lvl w:ilvl="0" w:tplc="04190001">
      <w:start w:val="1"/>
      <w:numFmt w:val="bullet"/>
      <w:lvlText w:val="–"/>
      <w:lvlJc w:val="left"/>
      <w:pPr>
        <w:ind w:left="735" w:hanging="360"/>
      </w:pPr>
      <w:rPr>
        <w:rFonts w:ascii="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13">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944BEF"/>
    <w:multiLevelType w:val="hybridMultilevel"/>
    <w:tmpl w:val="C152DA6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nsid w:val="4B942E96"/>
    <w:multiLevelType w:val="hybridMultilevel"/>
    <w:tmpl w:val="C108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D37717D"/>
    <w:multiLevelType w:val="hybridMultilevel"/>
    <w:tmpl w:val="4418B15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4F007D10"/>
    <w:multiLevelType w:val="hybridMultilevel"/>
    <w:tmpl w:val="838898E2"/>
    <w:lvl w:ilvl="0" w:tplc="EABA6D8A">
      <w:start w:val="1"/>
      <w:numFmt w:val="decimal"/>
      <w:lvlText w:val="%1."/>
      <w:lvlJc w:val="center"/>
      <w:pPr>
        <w:ind w:left="720" w:hanging="360"/>
      </w:pPr>
      <w:rPr>
        <w:rFonts w:ascii="Times New Roman" w:hAnsi="Times New Roman" w:cs="Times New Roman" w:hint="default"/>
        <w:color w:val="auto"/>
        <w:sz w:val="22"/>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F05BA8"/>
    <w:multiLevelType w:val="hybridMultilevel"/>
    <w:tmpl w:val="0D281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30F3724"/>
    <w:multiLevelType w:val="hybridMultilevel"/>
    <w:tmpl w:val="18A032CC"/>
    <w:lvl w:ilvl="0" w:tplc="0BF4E076">
      <w:start w:val="1"/>
      <w:numFmt w:val="decimal"/>
      <w:lvlText w:val="%1."/>
      <w:lvlJc w:val="left"/>
      <w:pPr>
        <w:tabs>
          <w:tab w:val="num" w:pos="2509"/>
        </w:tabs>
        <w:ind w:left="250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82126C9"/>
    <w:multiLevelType w:val="hybridMultilevel"/>
    <w:tmpl w:val="6A04756A"/>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2">
    <w:nsid w:val="5975227A"/>
    <w:multiLevelType w:val="hybridMultilevel"/>
    <w:tmpl w:val="C548087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23">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A3A1A54"/>
    <w:multiLevelType w:val="hybridMultilevel"/>
    <w:tmpl w:val="B9043E2A"/>
    <w:lvl w:ilvl="0" w:tplc="39DAD876">
      <w:start w:val="1"/>
      <w:numFmt w:val="decimal"/>
      <w:lvlText w:val="%1."/>
      <w:lvlJc w:val="left"/>
      <w:pPr>
        <w:ind w:left="2149" w:hanging="360"/>
      </w:pPr>
      <w:rPr>
        <w:rFonts w:cs="Times New Roman"/>
        <w:b w:val="0"/>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25">
    <w:nsid w:val="5D6A6E52"/>
    <w:multiLevelType w:val="hybridMultilevel"/>
    <w:tmpl w:val="14929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27">
    <w:nsid w:val="700B2236"/>
    <w:multiLevelType w:val="hybridMultilevel"/>
    <w:tmpl w:val="3634D59A"/>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77C464A5"/>
    <w:multiLevelType w:val="hybridMultilevel"/>
    <w:tmpl w:val="56EC318E"/>
    <w:lvl w:ilvl="0" w:tplc="7DBAE3EE">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5776CA"/>
    <w:multiLevelType w:val="hybridMultilevel"/>
    <w:tmpl w:val="DAA0A826"/>
    <w:lvl w:ilvl="0" w:tplc="E564C22C">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B1727E"/>
    <w:multiLevelType w:val="hybridMultilevel"/>
    <w:tmpl w:val="1C36B022"/>
    <w:lvl w:ilvl="0" w:tplc="54800E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nsid w:val="79270CCC"/>
    <w:multiLevelType w:val="hybridMultilevel"/>
    <w:tmpl w:val="43963A2E"/>
    <w:lvl w:ilvl="0" w:tplc="04190001">
      <w:start w:val="1"/>
      <w:numFmt w:val="bullet"/>
      <w:lvlText w:val="–"/>
      <w:lvlJc w:val="left"/>
      <w:pPr>
        <w:ind w:left="1213" w:hanging="360"/>
      </w:pPr>
      <w:rPr>
        <w:rFonts w:ascii="Times New Roman" w:hAnsi="Times New Roman" w:cs="Times New Roman" w:hint="default"/>
      </w:rPr>
    </w:lvl>
    <w:lvl w:ilvl="1" w:tplc="04190003" w:tentative="1">
      <w:start w:val="1"/>
      <w:numFmt w:val="bullet"/>
      <w:lvlText w:val="o"/>
      <w:lvlJc w:val="left"/>
      <w:pPr>
        <w:ind w:left="1933" w:hanging="360"/>
      </w:pPr>
      <w:rPr>
        <w:rFonts w:ascii="Courier New" w:hAnsi="Courier New" w:cs="Courier New" w:hint="default"/>
      </w:rPr>
    </w:lvl>
    <w:lvl w:ilvl="2" w:tplc="04190005" w:tentative="1">
      <w:start w:val="1"/>
      <w:numFmt w:val="bullet"/>
      <w:lvlText w:val=""/>
      <w:lvlJc w:val="left"/>
      <w:pPr>
        <w:ind w:left="2653" w:hanging="360"/>
      </w:pPr>
      <w:rPr>
        <w:rFonts w:ascii="Wingdings" w:hAnsi="Wingdings" w:hint="default"/>
      </w:rPr>
    </w:lvl>
    <w:lvl w:ilvl="3" w:tplc="04190001" w:tentative="1">
      <w:start w:val="1"/>
      <w:numFmt w:val="bullet"/>
      <w:lvlText w:val=""/>
      <w:lvlJc w:val="left"/>
      <w:pPr>
        <w:ind w:left="3373" w:hanging="360"/>
      </w:pPr>
      <w:rPr>
        <w:rFonts w:ascii="Symbol" w:hAnsi="Symbol" w:hint="default"/>
      </w:rPr>
    </w:lvl>
    <w:lvl w:ilvl="4" w:tplc="04190003" w:tentative="1">
      <w:start w:val="1"/>
      <w:numFmt w:val="bullet"/>
      <w:lvlText w:val="o"/>
      <w:lvlJc w:val="left"/>
      <w:pPr>
        <w:ind w:left="4093" w:hanging="360"/>
      </w:pPr>
      <w:rPr>
        <w:rFonts w:ascii="Courier New" w:hAnsi="Courier New" w:cs="Courier New" w:hint="default"/>
      </w:rPr>
    </w:lvl>
    <w:lvl w:ilvl="5" w:tplc="04190005" w:tentative="1">
      <w:start w:val="1"/>
      <w:numFmt w:val="bullet"/>
      <w:lvlText w:val=""/>
      <w:lvlJc w:val="left"/>
      <w:pPr>
        <w:ind w:left="4813" w:hanging="360"/>
      </w:pPr>
      <w:rPr>
        <w:rFonts w:ascii="Wingdings" w:hAnsi="Wingdings" w:hint="default"/>
      </w:rPr>
    </w:lvl>
    <w:lvl w:ilvl="6" w:tplc="04190001" w:tentative="1">
      <w:start w:val="1"/>
      <w:numFmt w:val="bullet"/>
      <w:lvlText w:val=""/>
      <w:lvlJc w:val="left"/>
      <w:pPr>
        <w:ind w:left="5533" w:hanging="360"/>
      </w:pPr>
      <w:rPr>
        <w:rFonts w:ascii="Symbol" w:hAnsi="Symbol" w:hint="default"/>
      </w:rPr>
    </w:lvl>
    <w:lvl w:ilvl="7" w:tplc="04190003" w:tentative="1">
      <w:start w:val="1"/>
      <w:numFmt w:val="bullet"/>
      <w:lvlText w:val="o"/>
      <w:lvlJc w:val="left"/>
      <w:pPr>
        <w:ind w:left="6253" w:hanging="360"/>
      </w:pPr>
      <w:rPr>
        <w:rFonts w:ascii="Courier New" w:hAnsi="Courier New" w:cs="Courier New" w:hint="default"/>
      </w:rPr>
    </w:lvl>
    <w:lvl w:ilvl="8" w:tplc="04190005" w:tentative="1">
      <w:start w:val="1"/>
      <w:numFmt w:val="bullet"/>
      <w:lvlText w:val=""/>
      <w:lvlJc w:val="left"/>
      <w:pPr>
        <w:ind w:left="6973" w:hanging="360"/>
      </w:pPr>
      <w:rPr>
        <w:rFonts w:ascii="Wingdings" w:hAnsi="Wingdings" w:hint="default"/>
      </w:rPr>
    </w:lvl>
  </w:abstractNum>
  <w:abstractNum w:abstractNumId="32">
    <w:nsid w:val="7E427B6B"/>
    <w:multiLevelType w:val="hybridMultilevel"/>
    <w:tmpl w:val="F174A41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nsid w:val="7E8059CD"/>
    <w:multiLevelType w:val="hybridMultilevel"/>
    <w:tmpl w:val="60C83450"/>
    <w:lvl w:ilvl="0" w:tplc="364E9BAA">
      <w:start w:val="1"/>
      <w:numFmt w:val="decimal"/>
      <w:lvlText w:val="%1."/>
      <w:lvlJc w:val="center"/>
      <w:pPr>
        <w:ind w:left="720" w:hanging="360"/>
      </w:pPr>
      <w:rPr>
        <w:rFonts w:ascii="Times New Roman" w:hAnsi="Times New Roman" w:cs="Times New Roman"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9"/>
  </w:num>
  <w:num w:numId="3">
    <w:abstractNumId w:val="8"/>
  </w:num>
  <w:num w:numId="4">
    <w:abstractNumId w:val="13"/>
  </w:num>
  <w:num w:numId="5">
    <w:abstractNumId w:val="26"/>
  </w:num>
  <w:num w:numId="6">
    <w:abstractNumId w:val="1"/>
  </w:num>
  <w:num w:numId="7">
    <w:abstractNumId w:val="27"/>
  </w:num>
  <w:num w:numId="8">
    <w:abstractNumId w:val="6"/>
  </w:num>
  <w:num w:numId="9">
    <w:abstractNumId w:val="14"/>
  </w:num>
  <w:num w:numId="10">
    <w:abstractNumId w:val="17"/>
  </w:num>
  <w:num w:numId="11">
    <w:abstractNumId w:val="25"/>
  </w:num>
  <w:num w:numId="12">
    <w:abstractNumId w:val="21"/>
  </w:num>
  <w:num w:numId="13">
    <w:abstractNumId w:val="10"/>
  </w:num>
  <w:num w:numId="14">
    <w:abstractNumId w:val="11"/>
  </w:num>
  <w:num w:numId="15">
    <w:abstractNumId w:val="30"/>
  </w:num>
  <w:num w:numId="16">
    <w:abstractNumId w:val="32"/>
  </w:num>
  <w:num w:numId="17">
    <w:abstractNumId w:val="24"/>
  </w:num>
  <w:num w:numId="18">
    <w:abstractNumId w:val="3"/>
  </w:num>
  <w:num w:numId="19">
    <w:abstractNumId w:val="20"/>
  </w:num>
  <w:num w:numId="20">
    <w:abstractNumId w:val="0"/>
  </w:num>
  <w:num w:numId="21">
    <w:abstractNumId w:val="28"/>
  </w:num>
  <w:num w:numId="22">
    <w:abstractNumId w:val="29"/>
  </w:num>
  <w:num w:numId="23">
    <w:abstractNumId w:val="4"/>
  </w:num>
  <w:num w:numId="24">
    <w:abstractNumId w:val="31"/>
  </w:num>
  <w:num w:numId="25">
    <w:abstractNumId w:val="12"/>
  </w:num>
  <w:num w:numId="26">
    <w:abstractNumId w:val="5"/>
  </w:num>
  <w:num w:numId="27">
    <w:abstractNumId w:val="22"/>
  </w:num>
  <w:num w:numId="28">
    <w:abstractNumId w:val="18"/>
  </w:num>
  <w:num w:numId="29">
    <w:abstractNumId w:val="33"/>
  </w:num>
  <w:num w:numId="30">
    <w:abstractNumId w:val="19"/>
  </w:num>
  <w:num w:numId="31">
    <w:abstractNumId w:val="16"/>
  </w:num>
  <w:num w:numId="32">
    <w:abstractNumId w:val="2"/>
  </w:num>
  <w:num w:numId="33">
    <w:abstractNumId w:val="23"/>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2289"/>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55C7E"/>
    <w:rsid w:val="00014C51"/>
    <w:rsid w:val="00027D2C"/>
    <w:rsid w:val="00027E5B"/>
    <w:rsid w:val="00037461"/>
    <w:rsid w:val="00051AEE"/>
    <w:rsid w:val="00060A01"/>
    <w:rsid w:val="00064AA9"/>
    <w:rsid w:val="00064BF7"/>
    <w:rsid w:val="00065152"/>
    <w:rsid w:val="00066B8C"/>
    <w:rsid w:val="000708B3"/>
    <w:rsid w:val="00070A54"/>
    <w:rsid w:val="000835F5"/>
    <w:rsid w:val="000875BF"/>
    <w:rsid w:val="000911D1"/>
    <w:rsid w:val="000A3E0D"/>
    <w:rsid w:val="000A4FAC"/>
    <w:rsid w:val="000B1331"/>
    <w:rsid w:val="000B40A9"/>
    <w:rsid w:val="000B7795"/>
    <w:rsid w:val="000C4546"/>
    <w:rsid w:val="000D07C6"/>
    <w:rsid w:val="000D2266"/>
    <w:rsid w:val="000D4429"/>
    <w:rsid w:val="000D6DE5"/>
    <w:rsid w:val="000E37E9"/>
    <w:rsid w:val="00102E02"/>
    <w:rsid w:val="00104A75"/>
    <w:rsid w:val="00114770"/>
    <w:rsid w:val="00114C98"/>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6554"/>
    <w:rsid w:val="00181AAB"/>
    <w:rsid w:val="00184F65"/>
    <w:rsid w:val="001871AA"/>
    <w:rsid w:val="001915C9"/>
    <w:rsid w:val="001A6533"/>
    <w:rsid w:val="001C4FED"/>
    <w:rsid w:val="001C6305"/>
    <w:rsid w:val="001C7DCC"/>
    <w:rsid w:val="001D7E91"/>
    <w:rsid w:val="001E4087"/>
    <w:rsid w:val="001F11DE"/>
    <w:rsid w:val="001F1A7A"/>
    <w:rsid w:val="001F3561"/>
    <w:rsid w:val="001F7332"/>
    <w:rsid w:val="001F7904"/>
    <w:rsid w:val="00207E2E"/>
    <w:rsid w:val="00207FB7"/>
    <w:rsid w:val="00211C1B"/>
    <w:rsid w:val="00216350"/>
    <w:rsid w:val="00232A40"/>
    <w:rsid w:val="00240A81"/>
    <w:rsid w:val="00245199"/>
    <w:rsid w:val="002657BC"/>
    <w:rsid w:val="00276128"/>
    <w:rsid w:val="0027733F"/>
    <w:rsid w:val="00291D05"/>
    <w:rsid w:val="002933E5"/>
    <w:rsid w:val="00295984"/>
    <w:rsid w:val="002A0D1B"/>
    <w:rsid w:val="002B3D83"/>
    <w:rsid w:val="002B41D8"/>
    <w:rsid w:val="002B430E"/>
    <w:rsid w:val="002B5AB9"/>
    <w:rsid w:val="002B6C87"/>
    <w:rsid w:val="002B734E"/>
    <w:rsid w:val="002C2EAE"/>
    <w:rsid w:val="002C3F08"/>
    <w:rsid w:val="002C7582"/>
    <w:rsid w:val="002D6AC0"/>
    <w:rsid w:val="002E4CB7"/>
    <w:rsid w:val="00315AB7"/>
    <w:rsid w:val="0032166A"/>
    <w:rsid w:val="00322648"/>
    <w:rsid w:val="00330957"/>
    <w:rsid w:val="0033546E"/>
    <w:rsid w:val="00336766"/>
    <w:rsid w:val="00355C7E"/>
    <w:rsid w:val="003618C2"/>
    <w:rsid w:val="00363097"/>
    <w:rsid w:val="00365758"/>
    <w:rsid w:val="00365A33"/>
    <w:rsid w:val="00365CB9"/>
    <w:rsid w:val="003668E3"/>
    <w:rsid w:val="00383929"/>
    <w:rsid w:val="00387968"/>
    <w:rsid w:val="0039073E"/>
    <w:rsid w:val="00390B62"/>
    <w:rsid w:val="003A2612"/>
    <w:rsid w:val="003A3494"/>
    <w:rsid w:val="003A4C45"/>
    <w:rsid w:val="003A57B5"/>
    <w:rsid w:val="003A6FB0"/>
    <w:rsid w:val="003A71E4"/>
    <w:rsid w:val="003B7F71"/>
    <w:rsid w:val="003D47C6"/>
    <w:rsid w:val="003E17A7"/>
    <w:rsid w:val="003F7AAA"/>
    <w:rsid w:val="00400491"/>
    <w:rsid w:val="0040356D"/>
    <w:rsid w:val="00403774"/>
    <w:rsid w:val="00407242"/>
    <w:rsid w:val="00407404"/>
    <w:rsid w:val="004110F5"/>
    <w:rsid w:val="00435249"/>
    <w:rsid w:val="0046365B"/>
    <w:rsid w:val="00471987"/>
    <w:rsid w:val="0047224A"/>
    <w:rsid w:val="0047572F"/>
    <w:rsid w:val="0047633A"/>
    <w:rsid w:val="0048300E"/>
    <w:rsid w:val="0049217A"/>
    <w:rsid w:val="004960CB"/>
    <w:rsid w:val="004A2C0D"/>
    <w:rsid w:val="004A2E62"/>
    <w:rsid w:val="004A3076"/>
    <w:rsid w:val="004A68C9"/>
    <w:rsid w:val="004B13BA"/>
    <w:rsid w:val="004C33DF"/>
    <w:rsid w:val="004C5815"/>
    <w:rsid w:val="004C6DB3"/>
    <w:rsid w:val="004E0C3F"/>
    <w:rsid w:val="004E3D82"/>
    <w:rsid w:val="004E4CD6"/>
    <w:rsid w:val="004E4DB2"/>
    <w:rsid w:val="004E5133"/>
    <w:rsid w:val="004E62F1"/>
    <w:rsid w:val="004E753A"/>
    <w:rsid w:val="004F3C72"/>
    <w:rsid w:val="004F4C8D"/>
    <w:rsid w:val="00516F43"/>
    <w:rsid w:val="00523AC3"/>
    <w:rsid w:val="00532A80"/>
    <w:rsid w:val="005362E6"/>
    <w:rsid w:val="00537A62"/>
    <w:rsid w:val="00540F31"/>
    <w:rsid w:val="005468B3"/>
    <w:rsid w:val="00565480"/>
    <w:rsid w:val="005669CB"/>
    <w:rsid w:val="00570C40"/>
    <w:rsid w:val="00572F9F"/>
    <w:rsid w:val="00576F66"/>
    <w:rsid w:val="005816EA"/>
    <w:rsid w:val="00582969"/>
    <w:rsid w:val="00583C2E"/>
    <w:rsid w:val="00584259"/>
    <w:rsid w:val="00584FE8"/>
    <w:rsid w:val="00586FAD"/>
    <w:rsid w:val="00591167"/>
    <w:rsid w:val="005915BA"/>
    <w:rsid w:val="00591B36"/>
    <w:rsid w:val="00596D34"/>
    <w:rsid w:val="005A28FC"/>
    <w:rsid w:val="005B47CE"/>
    <w:rsid w:val="005C13E4"/>
    <w:rsid w:val="005C20F0"/>
    <w:rsid w:val="005C3AEB"/>
    <w:rsid w:val="005C3E07"/>
    <w:rsid w:val="005C741A"/>
    <w:rsid w:val="005C7567"/>
    <w:rsid w:val="005D206B"/>
    <w:rsid w:val="005F2349"/>
    <w:rsid w:val="006000AE"/>
    <w:rsid w:val="006044B4"/>
    <w:rsid w:val="00606D38"/>
    <w:rsid w:val="00607E17"/>
    <w:rsid w:val="00611194"/>
    <w:rsid w:val="006116B7"/>
    <w:rsid w:val="006118F6"/>
    <w:rsid w:val="00621767"/>
    <w:rsid w:val="00624E28"/>
    <w:rsid w:val="00641D51"/>
    <w:rsid w:val="00642A2F"/>
    <w:rsid w:val="00643049"/>
    <w:rsid w:val="006439F4"/>
    <w:rsid w:val="0065477D"/>
    <w:rsid w:val="0065606F"/>
    <w:rsid w:val="00656AC4"/>
    <w:rsid w:val="00657FA0"/>
    <w:rsid w:val="0066169B"/>
    <w:rsid w:val="006724BA"/>
    <w:rsid w:val="00676914"/>
    <w:rsid w:val="00682280"/>
    <w:rsid w:val="00687A0C"/>
    <w:rsid w:val="00687B3A"/>
    <w:rsid w:val="00690B60"/>
    <w:rsid w:val="00692DD7"/>
    <w:rsid w:val="006951F4"/>
    <w:rsid w:val="006B0CA3"/>
    <w:rsid w:val="006B429B"/>
    <w:rsid w:val="006C7A33"/>
    <w:rsid w:val="006D108C"/>
    <w:rsid w:val="006D15B6"/>
    <w:rsid w:val="006D6805"/>
    <w:rsid w:val="006E5C19"/>
    <w:rsid w:val="00705814"/>
    <w:rsid w:val="00705FB5"/>
    <w:rsid w:val="007066B1"/>
    <w:rsid w:val="00713D44"/>
    <w:rsid w:val="007327FE"/>
    <w:rsid w:val="007512C7"/>
    <w:rsid w:val="00752936"/>
    <w:rsid w:val="0076201E"/>
    <w:rsid w:val="00764063"/>
    <w:rsid w:val="00764497"/>
    <w:rsid w:val="007751FE"/>
    <w:rsid w:val="00777B09"/>
    <w:rsid w:val="00780FD6"/>
    <w:rsid w:val="00781ADF"/>
    <w:rsid w:val="0078284F"/>
    <w:rsid w:val="00783D3E"/>
    <w:rsid w:val="00785842"/>
    <w:rsid w:val="007865CB"/>
    <w:rsid w:val="00793E1B"/>
    <w:rsid w:val="00793F01"/>
    <w:rsid w:val="007A5EE5"/>
    <w:rsid w:val="007A7E7B"/>
    <w:rsid w:val="007B1B01"/>
    <w:rsid w:val="007B2F12"/>
    <w:rsid w:val="007B5226"/>
    <w:rsid w:val="007C277B"/>
    <w:rsid w:val="007C6E53"/>
    <w:rsid w:val="007D5CC1"/>
    <w:rsid w:val="007E10C6"/>
    <w:rsid w:val="007E1B21"/>
    <w:rsid w:val="007F098D"/>
    <w:rsid w:val="007F4B97"/>
    <w:rsid w:val="007F7A4D"/>
    <w:rsid w:val="00801B83"/>
    <w:rsid w:val="00803798"/>
    <w:rsid w:val="00820D1B"/>
    <w:rsid w:val="00823333"/>
    <w:rsid w:val="00823E5A"/>
    <w:rsid w:val="00827A34"/>
    <w:rsid w:val="008346C1"/>
    <w:rsid w:val="008423FF"/>
    <w:rsid w:val="00857FC8"/>
    <w:rsid w:val="008612F5"/>
    <w:rsid w:val="0086651C"/>
    <w:rsid w:val="0088272E"/>
    <w:rsid w:val="00887701"/>
    <w:rsid w:val="008B3964"/>
    <w:rsid w:val="008B6331"/>
    <w:rsid w:val="008C42D8"/>
    <w:rsid w:val="008C5AF8"/>
    <w:rsid w:val="008D6C64"/>
    <w:rsid w:val="008E5E59"/>
    <w:rsid w:val="008E72E9"/>
    <w:rsid w:val="008F1430"/>
    <w:rsid w:val="00903204"/>
    <w:rsid w:val="00920199"/>
    <w:rsid w:val="00921868"/>
    <w:rsid w:val="00933946"/>
    <w:rsid w:val="0094149E"/>
    <w:rsid w:val="00941875"/>
    <w:rsid w:val="00951F6B"/>
    <w:rsid w:val="009528CA"/>
    <w:rsid w:val="00954E45"/>
    <w:rsid w:val="00955F2B"/>
    <w:rsid w:val="00965998"/>
    <w:rsid w:val="00977307"/>
    <w:rsid w:val="00980087"/>
    <w:rsid w:val="00993392"/>
    <w:rsid w:val="009E35D2"/>
    <w:rsid w:val="009F4070"/>
    <w:rsid w:val="009F488F"/>
    <w:rsid w:val="00A22BEC"/>
    <w:rsid w:val="00A275E4"/>
    <w:rsid w:val="00A32A5F"/>
    <w:rsid w:val="00A4268E"/>
    <w:rsid w:val="00A44270"/>
    <w:rsid w:val="00A44F9E"/>
    <w:rsid w:val="00A46910"/>
    <w:rsid w:val="00A54637"/>
    <w:rsid w:val="00A567CD"/>
    <w:rsid w:val="00A63D90"/>
    <w:rsid w:val="00A75675"/>
    <w:rsid w:val="00A769E7"/>
    <w:rsid w:val="00A76E53"/>
    <w:rsid w:val="00A83EBD"/>
    <w:rsid w:val="00A9607B"/>
    <w:rsid w:val="00A96C48"/>
    <w:rsid w:val="00AA2A29"/>
    <w:rsid w:val="00AA7169"/>
    <w:rsid w:val="00AB10CC"/>
    <w:rsid w:val="00AB2091"/>
    <w:rsid w:val="00AD0669"/>
    <w:rsid w:val="00AD090B"/>
    <w:rsid w:val="00AD208A"/>
    <w:rsid w:val="00AD4A3C"/>
    <w:rsid w:val="00AD7471"/>
    <w:rsid w:val="00AE3177"/>
    <w:rsid w:val="00AE7DC0"/>
    <w:rsid w:val="00AF61EB"/>
    <w:rsid w:val="00B129E4"/>
    <w:rsid w:val="00B14050"/>
    <w:rsid w:val="00B24A09"/>
    <w:rsid w:val="00B43F9B"/>
    <w:rsid w:val="00B44FF6"/>
    <w:rsid w:val="00B5209B"/>
    <w:rsid w:val="00B542D4"/>
    <w:rsid w:val="00B54421"/>
    <w:rsid w:val="00B60809"/>
    <w:rsid w:val="00B642B8"/>
    <w:rsid w:val="00B66AF6"/>
    <w:rsid w:val="00B817E2"/>
    <w:rsid w:val="00BB6C9A"/>
    <w:rsid w:val="00BB70FB"/>
    <w:rsid w:val="00BE023D"/>
    <w:rsid w:val="00BF22FC"/>
    <w:rsid w:val="00C00DA5"/>
    <w:rsid w:val="00C1245E"/>
    <w:rsid w:val="00C14D00"/>
    <w:rsid w:val="00C228C5"/>
    <w:rsid w:val="00C24EA8"/>
    <w:rsid w:val="00C26026"/>
    <w:rsid w:val="00C33468"/>
    <w:rsid w:val="00C3475E"/>
    <w:rsid w:val="00C40C06"/>
    <w:rsid w:val="00C44E4F"/>
    <w:rsid w:val="00C50229"/>
    <w:rsid w:val="00C55AE3"/>
    <w:rsid w:val="00C55E91"/>
    <w:rsid w:val="00C70CA1"/>
    <w:rsid w:val="00C90A7A"/>
    <w:rsid w:val="00C93F61"/>
    <w:rsid w:val="00C94464"/>
    <w:rsid w:val="00C953C9"/>
    <w:rsid w:val="00CA401A"/>
    <w:rsid w:val="00CB27ED"/>
    <w:rsid w:val="00CB61D6"/>
    <w:rsid w:val="00CE6377"/>
    <w:rsid w:val="00CE6C4B"/>
    <w:rsid w:val="00CF12C6"/>
    <w:rsid w:val="00CF2B2F"/>
    <w:rsid w:val="00CF6292"/>
    <w:rsid w:val="00CF6B12"/>
    <w:rsid w:val="00D02EB8"/>
    <w:rsid w:val="00D152E4"/>
    <w:rsid w:val="00D174C2"/>
    <w:rsid w:val="00D1753D"/>
    <w:rsid w:val="00D23EFA"/>
    <w:rsid w:val="00D250C3"/>
    <w:rsid w:val="00D34B66"/>
    <w:rsid w:val="00D44188"/>
    <w:rsid w:val="00D443FF"/>
    <w:rsid w:val="00D63339"/>
    <w:rsid w:val="00D761E8"/>
    <w:rsid w:val="00D83177"/>
    <w:rsid w:val="00D8506D"/>
    <w:rsid w:val="00D854FC"/>
    <w:rsid w:val="00D90307"/>
    <w:rsid w:val="00D97830"/>
    <w:rsid w:val="00DA3FFC"/>
    <w:rsid w:val="00DA489D"/>
    <w:rsid w:val="00DA48D3"/>
    <w:rsid w:val="00DB08E2"/>
    <w:rsid w:val="00DB0A35"/>
    <w:rsid w:val="00DB228F"/>
    <w:rsid w:val="00DC1DD5"/>
    <w:rsid w:val="00DC6660"/>
    <w:rsid w:val="00DD03B9"/>
    <w:rsid w:val="00DD6EB4"/>
    <w:rsid w:val="00DE38F3"/>
    <w:rsid w:val="00DE52E0"/>
    <w:rsid w:val="00DE52FC"/>
    <w:rsid w:val="00DF1076"/>
    <w:rsid w:val="00DF26AA"/>
    <w:rsid w:val="00DF7ED6"/>
    <w:rsid w:val="00E02CDE"/>
    <w:rsid w:val="00E0626B"/>
    <w:rsid w:val="00E112AB"/>
    <w:rsid w:val="00E11452"/>
    <w:rsid w:val="00E269E9"/>
    <w:rsid w:val="00E42AED"/>
    <w:rsid w:val="00E4451A"/>
    <w:rsid w:val="00E72419"/>
    <w:rsid w:val="00E72975"/>
    <w:rsid w:val="00E7465A"/>
    <w:rsid w:val="00E81007"/>
    <w:rsid w:val="00E87776"/>
    <w:rsid w:val="00E9119D"/>
    <w:rsid w:val="00E92238"/>
    <w:rsid w:val="00EA206F"/>
    <w:rsid w:val="00EA3690"/>
    <w:rsid w:val="00EB0E73"/>
    <w:rsid w:val="00ED28E4"/>
    <w:rsid w:val="00ED789C"/>
    <w:rsid w:val="00EE165B"/>
    <w:rsid w:val="00EE17B6"/>
    <w:rsid w:val="00EE4D57"/>
    <w:rsid w:val="00EF13E3"/>
    <w:rsid w:val="00F00B76"/>
    <w:rsid w:val="00F03DC6"/>
    <w:rsid w:val="00F04DC8"/>
    <w:rsid w:val="00F06F17"/>
    <w:rsid w:val="00F2107E"/>
    <w:rsid w:val="00F226CA"/>
    <w:rsid w:val="00F239D1"/>
    <w:rsid w:val="00F322E1"/>
    <w:rsid w:val="00F342F7"/>
    <w:rsid w:val="00F360A2"/>
    <w:rsid w:val="00F40FEC"/>
    <w:rsid w:val="00F42549"/>
    <w:rsid w:val="00F625A5"/>
    <w:rsid w:val="00F63ADF"/>
    <w:rsid w:val="00F63BBC"/>
    <w:rsid w:val="00F8007A"/>
    <w:rsid w:val="00F803A3"/>
    <w:rsid w:val="00F96A96"/>
    <w:rsid w:val="00FA5C55"/>
    <w:rsid w:val="00FB05DD"/>
    <w:rsid w:val="00FB15A7"/>
    <w:rsid w:val="00FB3DFD"/>
    <w:rsid w:val="00FC306B"/>
    <w:rsid w:val="00FD6763"/>
    <w:rsid w:val="00FE1F73"/>
    <w:rsid w:val="00FE355F"/>
    <w:rsid w:val="00FE556E"/>
    <w:rsid w:val="00FF0F36"/>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5">
    <w:name w:val="heading 5"/>
    <w:basedOn w:val="a"/>
    <w:next w:val="a"/>
    <w:link w:val="50"/>
    <w:uiPriority w:val="9"/>
    <w:semiHidden/>
    <w:unhideWhenUsed/>
    <w:qFormat/>
    <w:rsid w:val="00C14D00"/>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1">
    <w:name w:val="FollowedHyperlink"/>
    <w:uiPriority w:val="99"/>
    <w:semiHidden/>
    <w:unhideWhenUsed/>
    <w:rsid w:val="002B430E"/>
    <w:rPr>
      <w:color w:val="800080"/>
      <w:u w:val="single"/>
    </w:rPr>
  </w:style>
  <w:style w:type="character" w:customStyle="1" w:styleId="50">
    <w:name w:val="Заголовок 5 Знак"/>
    <w:link w:val="5"/>
    <w:uiPriority w:val="9"/>
    <w:semiHidden/>
    <w:rsid w:val="00C14D00"/>
    <w:rPr>
      <w:rFonts w:ascii="Calibri" w:eastAsia="Times New Roman" w:hAnsi="Calibri" w:cs="Times New Roman"/>
      <w:b/>
      <w:bCs/>
      <w:i/>
      <w:iCs/>
      <w:sz w:val="26"/>
      <w:szCs w:val="26"/>
    </w:rPr>
  </w:style>
  <w:style w:type="paragraph" w:styleId="30">
    <w:name w:val="Body Text Indent 3"/>
    <w:basedOn w:val="a"/>
    <w:link w:val="31"/>
    <w:uiPriority w:val="99"/>
    <w:semiHidden/>
    <w:unhideWhenUsed/>
    <w:rsid w:val="00C14D00"/>
    <w:pPr>
      <w:spacing w:after="120"/>
      <w:ind w:left="283"/>
    </w:pPr>
    <w:rPr>
      <w:sz w:val="16"/>
      <w:szCs w:val="16"/>
    </w:rPr>
  </w:style>
  <w:style w:type="character" w:customStyle="1" w:styleId="31">
    <w:name w:val="Основной текст с отступом 3 Знак"/>
    <w:link w:val="30"/>
    <w:uiPriority w:val="99"/>
    <w:semiHidden/>
    <w:rsid w:val="00C14D00"/>
    <w:rPr>
      <w:rFonts w:ascii="Times New Roman" w:eastAsia="Times New Roman" w:hAnsi="Times New Roman"/>
      <w:sz w:val="16"/>
      <w:szCs w:val="16"/>
    </w:rPr>
  </w:style>
  <w:style w:type="character" w:customStyle="1" w:styleId="UnresolvedMention">
    <w:name w:val="Unresolved Mention"/>
    <w:basedOn w:val="a0"/>
    <w:uiPriority w:val="99"/>
    <w:semiHidden/>
    <w:unhideWhenUsed/>
    <w:rsid w:val="000A3E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o-online.ru/book/6A6D1A28-F39B-45A2-9726-9B99832D791D"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online.ru/book/AA029AC7-A349-4FEC-B40C-48144F04EA1C"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s://www.biblio-online.ru/book/345B9F69-231A-46F7-8FB1-B8845986CE2C"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www.biblio-online.ru/book/C0FD3302-E433-4956-BE59-C973F31DB5FE"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25831-13E7-43FF-BBFD-CD4085FD3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9518</Words>
  <Characters>54253</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63644</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8060981</vt:i4>
      </vt:variant>
      <vt:variant>
        <vt:i4>6</vt:i4>
      </vt:variant>
      <vt:variant>
        <vt:i4>0</vt:i4>
      </vt:variant>
      <vt:variant>
        <vt:i4>5</vt:i4>
      </vt:variant>
      <vt:variant>
        <vt:lpwstr>http://dic.academic.ru/</vt:lpwstr>
      </vt:variant>
      <vt:variant>
        <vt:lpwstr/>
      </vt:variant>
      <vt:variant>
        <vt:i4>7143533</vt:i4>
      </vt:variant>
      <vt:variant>
        <vt:i4>3</vt:i4>
      </vt:variant>
      <vt:variant>
        <vt:i4>0</vt:i4>
      </vt:variant>
      <vt:variant>
        <vt:i4>5</vt:i4>
      </vt:variant>
      <vt:variant>
        <vt:lpwstr>https://www.biblio-online.ru/book/AA029AC7-A349-4FEC-B40C-48144F04EA1C</vt:lpwstr>
      </vt:variant>
      <vt:variant>
        <vt:lpwstr/>
      </vt:variant>
      <vt:variant>
        <vt:i4>6291556</vt:i4>
      </vt:variant>
      <vt:variant>
        <vt:i4>0</vt:i4>
      </vt:variant>
      <vt:variant>
        <vt:i4>0</vt:i4>
      </vt:variant>
      <vt:variant>
        <vt:i4>5</vt:i4>
      </vt:variant>
      <vt:variant>
        <vt:lpwstr>https://www.biblio-online.ru/book/C0FD3302-E433-4956-BE59-C973F31DB5FE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8</cp:revision>
  <cp:lastPrinted>2019-02-27T04:09:00Z</cp:lastPrinted>
  <dcterms:created xsi:type="dcterms:W3CDTF">2022-07-01T16:16:00Z</dcterms:created>
  <dcterms:modified xsi:type="dcterms:W3CDTF">2023-06-06T06:04:00Z</dcterms:modified>
</cp:coreProperties>
</file>